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62" w:rsidRPr="00B505E4" w:rsidRDefault="00486C9D" w:rsidP="00DB6153">
      <w:pPr>
        <w:jc w:val="center"/>
      </w:pPr>
      <w:r>
        <w:rPr>
          <w:szCs w:val="28"/>
        </w:rPr>
        <w:t>Об утверждении административного регламента исполнения государственной функции по осуществлению государственного жилищного надзора отделом жилищно-коммунального хозяйства на территории городского округа город Михайловка</w:t>
      </w:r>
    </w:p>
    <w:p w:rsidR="00EE3BEE" w:rsidRDefault="00EE3BEE" w:rsidP="009B5416">
      <w:pPr>
        <w:jc w:val="both"/>
      </w:pPr>
    </w:p>
    <w:p w:rsidR="00EE3BEE" w:rsidRDefault="00EE3BEE" w:rsidP="009B5416">
      <w:pPr>
        <w:jc w:val="both"/>
      </w:pPr>
    </w:p>
    <w:p w:rsidR="00486C9D" w:rsidRDefault="00486C9D" w:rsidP="00486C9D">
      <w:pPr>
        <w:autoSpaceDE w:val="0"/>
        <w:autoSpaceDN w:val="0"/>
        <w:adjustRightInd w:val="0"/>
        <w:ind w:firstLine="540"/>
        <w:jc w:val="both"/>
        <w:rPr>
          <w:szCs w:val="28"/>
        </w:rPr>
      </w:pPr>
      <w:r w:rsidRPr="00486C9D">
        <w:rPr>
          <w:szCs w:val="28"/>
        </w:rPr>
        <w:t xml:space="preserve">В соответствии с </w:t>
      </w:r>
      <w:hyperlink r:id="rId6" w:history="1">
        <w:r w:rsidRPr="00486C9D">
          <w:rPr>
            <w:szCs w:val="28"/>
          </w:rPr>
          <w:t>постановлением</w:t>
        </w:r>
      </w:hyperlink>
      <w:r w:rsidRPr="00486C9D">
        <w:rPr>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sidRPr="00486C9D">
          <w:rPr>
            <w:szCs w:val="28"/>
          </w:rPr>
          <w:t>Законом</w:t>
        </w:r>
      </w:hyperlink>
      <w:r w:rsidRPr="00486C9D">
        <w:rPr>
          <w:szCs w:val="28"/>
        </w:rPr>
        <w:t xml:space="preserve"> Волгоградской области N 12-ОД от 10.01.2014 "О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w:t>
      </w:r>
      <w:hyperlink r:id="rId8" w:history="1">
        <w:r w:rsidRPr="00486C9D">
          <w:rPr>
            <w:szCs w:val="28"/>
          </w:rPr>
          <w:t>постановлением</w:t>
        </w:r>
      </w:hyperlink>
      <w:r w:rsidRPr="00486C9D">
        <w:rPr>
          <w:szCs w:val="28"/>
        </w:rPr>
        <w:t xml:space="preserve"> Администрации Волгоградской области от 10.10.2011 N 592-п "О разработке и утверждении административных регламентов исполнения государственных функций", </w:t>
      </w:r>
      <w:hyperlink r:id="rId9" w:history="1">
        <w:r w:rsidRPr="00486C9D">
          <w:rPr>
            <w:szCs w:val="28"/>
          </w:rPr>
          <w:t>Положением</w:t>
        </w:r>
      </w:hyperlink>
      <w:r w:rsidRPr="00486C9D">
        <w:rPr>
          <w:szCs w:val="28"/>
        </w:rPr>
        <w:t xml:space="preserve"> об инспекции государственного жилищного надзора Волгоградской области, утвержденным постановлением Губернатора Волгоградской области от 24.07.2012 N 280-п, </w:t>
      </w:r>
      <w:hyperlink r:id="rId10" w:history="1">
        <w:r w:rsidRPr="00486C9D">
          <w:rPr>
            <w:szCs w:val="28"/>
          </w:rPr>
          <w:t>приказом</w:t>
        </w:r>
      </w:hyperlink>
      <w:r w:rsidRPr="00486C9D">
        <w:rPr>
          <w:szCs w:val="28"/>
        </w:rPr>
        <w:t xml:space="preserve"> Инспекции Государственного жилищного надзора Волгоградской области N 28 от 28.02.2014 "Об утверждении типового административного регламента исполнения органами местного самоуправления городских округов Волгоградской области государственной функции по организации и осуществлению государственного жилищного надзора в части переданных полномочий" администрация городского округа постановляет:</w:t>
      </w:r>
    </w:p>
    <w:p w:rsidR="00486C9D" w:rsidRDefault="00486C9D" w:rsidP="00486C9D">
      <w:pPr>
        <w:autoSpaceDE w:val="0"/>
        <w:autoSpaceDN w:val="0"/>
        <w:adjustRightInd w:val="0"/>
        <w:ind w:firstLine="540"/>
        <w:jc w:val="both"/>
        <w:rPr>
          <w:szCs w:val="28"/>
        </w:rPr>
      </w:pPr>
      <w:r w:rsidRPr="00486C9D">
        <w:rPr>
          <w:szCs w:val="28"/>
        </w:rPr>
        <w:t xml:space="preserve">1. Утвердить прилагаемый административный </w:t>
      </w:r>
      <w:hyperlink r:id="rId11" w:history="1">
        <w:r w:rsidRPr="00486C9D">
          <w:rPr>
            <w:szCs w:val="28"/>
          </w:rPr>
          <w:t>регламент</w:t>
        </w:r>
      </w:hyperlink>
      <w:r w:rsidRPr="00486C9D">
        <w:rPr>
          <w:szCs w:val="28"/>
        </w:rPr>
        <w:t xml:space="preserve"> исполнения государственной функции по осуществлению государственного жилищного надзора отделом жилищно-коммунального хозяйства на территории городского округа город Михайловка Волгоградской области.</w:t>
      </w:r>
    </w:p>
    <w:p w:rsidR="00486C9D" w:rsidRDefault="00486C9D" w:rsidP="00486C9D">
      <w:pPr>
        <w:autoSpaceDE w:val="0"/>
        <w:autoSpaceDN w:val="0"/>
        <w:adjustRightInd w:val="0"/>
        <w:ind w:firstLine="540"/>
        <w:jc w:val="both"/>
      </w:pPr>
      <w:r>
        <w:lastRenderedPageBreak/>
        <w:t>2. Настоящее постановление вступает в силу со дня его официального опубликования.</w:t>
      </w:r>
    </w:p>
    <w:p w:rsidR="00486C9D" w:rsidRPr="00486C9D" w:rsidRDefault="00486C9D" w:rsidP="00486C9D">
      <w:pPr>
        <w:autoSpaceDE w:val="0"/>
        <w:autoSpaceDN w:val="0"/>
        <w:adjustRightInd w:val="0"/>
        <w:ind w:firstLine="540"/>
        <w:jc w:val="both"/>
        <w:rPr>
          <w:szCs w:val="28"/>
        </w:rPr>
      </w:pPr>
      <w:r>
        <w:t>3. Контроль за исполнением постановления возложить на заместителя главы администрации городского округа по жилищно-коммунальному хозяйству И.Н. Эфроса.</w:t>
      </w:r>
    </w:p>
    <w:p w:rsidR="00EE3BEE" w:rsidRDefault="00EE3BEE" w:rsidP="00486C9D">
      <w:pPr>
        <w:pStyle w:val="aa"/>
        <w:jc w:val="both"/>
      </w:pPr>
    </w:p>
    <w:p w:rsidR="00EE3BEE" w:rsidRDefault="00EE3BEE" w:rsidP="009B5416">
      <w:pPr>
        <w:jc w:val="both"/>
      </w:pPr>
    </w:p>
    <w:p w:rsidR="00261663" w:rsidRDefault="00773B98" w:rsidP="009B5416">
      <w:pPr>
        <w:jc w:val="both"/>
      </w:pPr>
      <w:r>
        <w:t>Глава</w:t>
      </w:r>
      <w:r w:rsidR="009B5416">
        <w:t xml:space="preserve"> городского округа</w:t>
      </w:r>
      <w:r w:rsidR="001E2362">
        <w:tab/>
      </w:r>
      <w:r w:rsidR="001E2362">
        <w:tab/>
      </w:r>
      <w:r w:rsidR="001E2362">
        <w:tab/>
      </w:r>
      <w:r w:rsidR="001E2362">
        <w:tab/>
      </w:r>
      <w:r w:rsidR="001E2362">
        <w:tab/>
      </w:r>
      <w:r w:rsidR="001E4E25">
        <w:t xml:space="preserve">        Н</w:t>
      </w:r>
      <w:r w:rsidR="00820AE1">
        <w:t>.</w:t>
      </w:r>
      <w:r w:rsidR="001E4E25">
        <w:t xml:space="preserve"> П</w:t>
      </w:r>
      <w:r w:rsidR="00820AE1">
        <w:t>.</w:t>
      </w:r>
      <w:r w:rsidR="001E4E25">
        <w:t xml:space="preserve"> </w:t>
      </w:r>
      <w:proofErr w:type="spellStart"/>
      <w:r w:rsidR="001E4E25">
        <w:t>Семисотов</w:t>
      </w:r>
      <w:proofErr w:type="spellEnd"/>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6118E3" w:rsidRDefault="006118E3" w:rsidP="009B5416">
      <w:pPr>
        <w:jc w:val="both"/>
      </w:pPr>
    </w:p>
    <w:p w:rsidR="001E4E25" w:rsidRDefault="001E4E25" w:rsidP="009B5416">
      <w:pPr>
        <w:jc w:val="both"/>
      </w:pPr>
    </w:p>
    <w:p w:rsidR="001E4E25" w:rsidRDefault="001E4E25" w:rsidP="009B5416">
      <w:pPr>
        <w:jc w:val="both"/>
      </w:pPr>
    </w:p>
    <w:p w:rsidR="001E4E25" w:rsidRDefault="001E4E25" w:rsidP="009B5416">
      <w:pPr>
        <w:jc w:val="both"/>
      </w:pPr>
    </w:p>
    <w:p w:rsidR="001E4E25" w:rsidRDefault="001E4E25" w:rsidP="009B5416">
      <w:pPr>
        <w:jc w:val="both"/>
      </w:pPr>
    </w:p>
    <w:p w:rsidR="001E4E25" w:rsidRDefault="001E4E25" w:rsidP="009B5416">
      <w:pPr>
        <w:jc w:val="both"/>
      </w:pPr>
    </w:p>
    <w:p w:rsidR="001E4E25" w:rsidRDefault="001E4E25" w:rsidP="009B5416">
      <w:pPr>
        <w:jc w:val="both"/>
      </w:pPr>
    </w:p>
    <w:p w:rsidR="001E4E25" w:rsidRPr="00852D31" w:rsidRDefault="001E4E25" w:rsidP="001E4E25">
      <w:pPr>
        <w:pStyle w:val="ConsPlusNormal"/>
        <w:jc w:val="right"/>
        <w:outlineLvl w:val="0"/>
        <w:rPr>
          <w:rFonts w:ascii="Times New Roman" w:hAnsi="Times New Roman" w:cs="Times New Roman"/>
        </w:rPr>
      </w:pPr>
      <w:r w:rsidRPr="00852D31">
        <w:rPr>
          <w:rFonts w:ascii="Times New Roman" w:hAnsi="Times New Roman" w:cs="Times New Roman"/>
        </w:rPr>
        <w:t>Утвержден</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постановлением</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администрации городского</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округа город Михайловка</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от 02 апреля 2014 г. N 899</w:t>
      </w:r>
    </w:p>
    <w:p w:rsidR="001E4E25" w:rsidRDefault="001E4E25" w:rsidP="001E4E25">
      <w:pPr>
        <w:pStyle w:val="ConsPlusNormal"/>
        <w:jc w:val="both"/>
        <w:rPr>
          <w:rFonts w:ascii="Times New Roman" w:hAnsi="Times New Roman" w:cs="Times New Roman"/>
        </w:rPr>
      </w:pPr>
    </w:p>
    <w:p w:rsidR="001E4E25" w:rsidRPr="00852D31" w:rsidRDefault="001E4E25" w:rsidP="001E4E25">
      <w:pPr>
        <w:pStyle w:val="ConsPlusNormal"/>
        <w:jc w:val="both"/>
        <w:rPr>
          <w:rFonts w:ascii="Times New Roman" w:hAnsi="Times New Roman" w:cs="Times New Roman"/>
        </w:rPr>
      </w:pPr>
    </w:p>
    <w:p w:rsidR="001E4E25" w:rsidRPr="001E4E25" w:rsidRDefault="001E4E25" w:rsidP="001E4E25">
      <w:pPr>
        <w:pStyle w:val="ConsPlusTitle"/>
        <w:jc w:val="center"/>
        <w:rPr>
          <w:rFonts w:ascii="Times New Roman" w:hAnsi="Times New Roman" w:cs="Times New Roman"/>
        </w:rPr>
      </w:pPr>
      <w:bookmarkStart w:id="0" w:name="P34"/>
      <w:bookmarkEnd w:id="0"/>
      <w:r w:rsidRPr="001E4E25">
        <w:rPr>
          <w:rFonts w:ascii="Times New Roman" w:hAnsi="Times New Roman" w:cs="Times New Roman"/>
        </w:rPr>
        <w:t>АДМИНИСТРАТИВНЫЙ РЕГЛАМЕНТ</w:t>
      </w:r>
    </w:p>
    <w:p w:rsidR="001E4E25" w:rsidRPr="001E4E25" w:rsidRDefault="001E4E25" w:rsidP="001E4E25">
      <w:pPr>
        <w:pStyle w:val="ConsPlusTitle"/>
        <w:jc w:val="center"/>
        <w:rPr>
          <w:rFonts w:ascii="Times New Roman" w:hAnsi="Times New Roman" w:cs="Times New Roman"/>
        </w:rPr>
      </w:pPr>
      <w:r w:rsidRPr="001E4E25">
        <w:rPr>
          <w:rFonts w:ascii="Times New Roman" w:hAnsi="Times New Roman" w:cs="Times New Roman"/>
        </w:rPr>
        <w:t>ИСПОЛНЕНИЯ ГОСУДАРСТВЕННОЙ ФУНКЦИИ ПО ОСУЩЕСТВЛЕНИЮ</w:t>
      </w:r>
    </w:p>
    <w:p w:rsidR="001E4E25" w:rsidRPr="001E4E25" w:rsidRDefault="001E4E25" w:rsidP="001E4E25">
      <w:pPr>
        <w:pStyle w:val="ConsPlusTitle"/>
        <w:jc w:val="center"/>
        <w:rPr>
          <w:rFonts w:ascii="Times New Roman" w:hAnsi="Times New Roman" w:cs="Times New Roman"/>
        </w:rPr>
      </w:pPr>
      <w:r w:rsidRPr="001E4E25">
        <w:rPr>
          <w:rFonts w:ascii="Times New Roman" w:hAnsi="Times New Roman" w:cs="Times New Roman"/>
        </w:rPr>
        <w:t>ГОСУДАРСТВЕННОГО ЖИЛИЩНОГО НАДЗОРА НА ТЕРРИТОРИИ ГОРОДСКОГО</w:t>
      </w:r>
    </w:p>
    <w:p w:rsidR="001E4E25" w:rsidRPr="001E4E25" w:rsidRDefault="001E4E25" w:rsidP="001E4E25">
      <w:pPr>
        <w:pStyle w:val="ConsPlusTitle"/>
        <w:jc w:val="center"/>
        <w:rPr>
          <w:rFonts w:ascii="Times New Roman" w:hAnsi="Times New Roman" w:cs="Times New Roman"/>
        </w:rPr>
      </w:pPr>
      <w:r w:rsidRPr="001E4E25">
        <w:rPr>
          <w:rFonts w:ascii="Times New Roman" w:hAnsi="Times New Roman" w:cs="Times New Roman"/>
        </w:rPr>
        <w:t>ОКРУГА ГОРОД МИХАЙЛОВКА</w:t>
      </w:r>
    </w:p>
    <w:p w:rsidR="001E4E25" w:rsidRPr="001E4E25" w:rsidRDefault="001E4E25" w:rsidP="001E4E25">
      <w:pPr>
        <w:spacing w:after="1"/>
      </w:pP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1"/>
        <w:rPr>
          <w:rFonts w:ascii="Times New Roman" w:hAnsi="Times New Roman" w:cs="Times New Roman"/>
        </w:rPr>
      </w:pPr>
      <w:r w:rsidRPr="001E4E25">
        <w:rPr>
          <w:rFonts w:ascii="Times New Roman" w:hAnsi="Times New Roman" w:cs="Times New Roman"/>
        </w:rPr>
        <w:t>1. Общие положения</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Наименование государственной функции, наименование органа</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местного самоуправления, исполняющего</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государственную функцию</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1.1. Наименование государственной функции - осуществление государственного жилищного надзора на территории городского округа город Михайловка Волгоградской области (далее - государственная функция).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1.2. Государственную функцию исполняет отдел жилищно-коммунального хозяйства администрации городского округа город Михайловка Волгоградской области (далее именуется - отдел ЖКХ).</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Перечень нормативных правовых актов, регулирующих исполнение</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государственной функции, с указанием их реквизитов</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и источников официального опубликования</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1.3. Исполнение государственной функции осуществляется в соответствии с:</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12" w:history="1">
        <w:r w:rsidRPr="001E4E25">
          <w:rPr>
            <w:rFonts w:ascii="Times New Roman" w:hAnsi="Times New Roman" w:cs="Times New Roman"/>
          </w:rPr>
          <w:t>Конституцией</w:t>
        </w:r>
      </w:hyperlink>
      <w:r w:rsidRPr="001E4E25">
        <w:rPr>
          <w:rFonts w:ascii="Times New Roman" w:hAnsi="Times New Roman" w:cs="Times New Roman"/>
        </w:rPr>
        <w:t xml:space="preserve">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Жилищным </w:t>
      </w:r>
      <w:hyperlink r:id="rId13"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от 29 декабря 2004 года N 188-ФЗ;</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14"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об административных правонарушениях от 30 декабря 2001 года N 195-ФЗ;</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Гражданским </w:t>
      </w:r>
      <w:hyperlink r:id="rId15"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(часть первая) от 30 ноября 1994 г. N 51-ФЗ;</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Федеральным </w:t>
      </w:r>
      <w:hyperlink r:id="rId16" w:history="1">
        <w:r w:rsidRPr="001E4E25">
          <w:rPr>
            <w:rFonts w:ascii="Times New Roman" w:hAnsi="Times New Roman" w:cs="Times New Roman"/>
          </w:rPr>
          <w:t>законом</w:t>
        </w:r>
      </w:hyperlink>
      <w:r w:rsidRPr="001E4E25">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Федеральным </w:t>
      </w:r>
      <w:hyperlink r:id="rId17" w:history="1">
        <w:r w:rsidRPr="001E4E25">
          <w:rPr>
            <w:rFonts w:ascii="Times New Roman" w:hAnsi="Times New Roman" w:cs="Times New Roman"/>
          </w:rPr>
          <w:t>законом</w:t>
        </w:r>
      </w:hyperlink>
      <w:r w:rsidRPr="001E4E2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Федеральным </w:t>
      </w:r>
      <w:hyperlink r:id="rId18" w:history="1">
        <w:r w:rsidRPr="001E4E25">
          <w:rPr>
            <w:rFonts w:ascii="Times New Roman" w:hAnsi="Times New Roman" w:cs="Times New Roman"/>
          </w:rPr>
          <w:t>законом</w:t>
        </w:r>
      </w:hyperlink>
      <w:r w:rsidRPr="001E4E25">
        <w:rPr>
          <w:rFonts w:ascii="Times New Roman" w:hAnsi="Times New Roman" w:cs="Times New Roman"/>
        </w:rPr>
        <w:t xml:space="preserve"> от 27 декабря 2002 года N 184-ФЗ "О техническом </w:t>
      </w:r>
      <w:r w:rsidRPr="001E4E25">
        <w:rPr>
          <w:rFonts w:ascii="Times New Roman" w:hAnsi="Times New Roman" w:cs="Times New Roman"/>
        </w:rPr>
        <w:lastRenderedPageBreak/>
        <w:t>регулировании";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Федеральным </w:t>
      </w:r>
      <w:hyperlink r:id="rId19" w:history="1">
        <w:r w:rsidRPr="001E4E25">
          <w:rPr>
            <w:rFonts w:ascii="Times New Roman" w:hAnsi="Times New Roman" w:cs="Times New Roman"/>
          </w:rPr>
          <w:t>законом</w:t>
        </w:r>
      </w:hyperlink>
      <w:r w:rsidRPr="001E4E25">
        <w:rPr>
          <w:rFonts w:ascii="Times New Roman" w:hAnsi="Times New Roman" w:cs="Times New Roman"/>
        </w:rPr>
        <w:t xml:space="preserve"> от 29 декабря 2004 года N 189-ФЗ "О введении в действие Жилищного кодекса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Федеральным </w:t>
      </w:r>
      <w:hyperlink r:id="rId20" w:history="1">
        <w:r w:rsidRPr="001E4E25">
          <w:rPr>
            <w:rFonts w:ascii="Times New Roman" w:hAnsi="Times New Roman" w:cs="Times New Roman"/>
          </w:rPr>
          <w:t>законом</w:t>
        </w:r>
      </w:hyperlink>
      <w:r w:rsidRPr="001E4E25">
        <w:rPr>
          <w:rFonts w:ascii="Times New Roman" w:hAnsi="Times New Roman" w:cs="Times New Roman"/>
        </w:rPr>
        <w:t xml:space="preserve"> от 2 мая 2006 года N 59-ФЗ "О порядке рассмотрения обращений граждан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Федеральным </w:t>
      </w:r>
      <w:hyperlink r:id="rId21" w:history="1">
        <w:r w:rsidRPr="001E4E25">
          <w:rPr>
            <w:rFonts w:ascii="Times New Roman" w:hAnsi="Times New Roman" w:cs="Times New Roman"/>
          </w:rPr>
          <w:t>законом</w:t>
        </w:r>
      </w:hyperlink>
      <w:r w:rsidRPr="001E4E25">
        <w:rPr>
          <w:rFonts w:ascii="Times New Roman" w:hAnsi="Times New Roman" w:cs="Times New Roman"/>
        </w:rPr>
        <w:t xml:space="preserve"> от 27 июля 2006 года N 152-ФЗ "О персональных данных";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2"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Правительства Российской Федерации от 21 января 2006 года N 25 "Об утверждении Правил пользования жилыми помещениями";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3"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4"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5"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Правительства Российской Федерации от 23 мая 2006 года N 307 "О порядке предоставления коммунальных услуг гражданам";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6"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7"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Правительства Российской Федерации от 21 июля 2008 г. N 549 "О порядке поставки газа для обеспечения коммунально-бытовых нужд граждан";</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8"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29" w:history="1">
        <w:r w:rsidRPr="001E4E25">
          <w:rPr>
            <w:rFonts w:ascii="Times New Roman" w:hAnsi="Times New Roman" w:cs="Times New Roman"/>
          </w:rPr>
          <w:t>приказом</w:t>
        </w:r>
      </w:hyperlink>
      <w:r w:rsidRPr="001E4E25">
        <w:rPr>
          <w:rFonts w:ascii="Times New Roman" w:hAnsi="Times New Roman" w:cs="Times New Roman"/>
        </w:rPr>
        <w:t xml:space="preserve"> Министерства регионального развития Российской Федерации от 26 июня 2009 года N 239 "Об утверждении Порядка содержания и ремонта внутридомового газового оборудования в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w:t>
      </w:r>
      <w:hyperlink r:id="rId30" w:history="1">
        <w:r w:rsidRPr="001E4E25">
          <w:rPr>
            <w:rFonts w:ascii="Times New Roman" w:hAnsi="Times New Roman" w:cs="Times New Roman"/>
          </w:rPr>
          <w:t>Кодексом</w:t>
        </w:r>
      </w:hyperlink>
      <w:r w:rsidRPr="001E4E25">
        <w:rPr>
          <w:rFonts w:ascii="Times New Roman" w:hAnsi="Times New Roman" w:cs="Times New Roman"/>
        </w:rPr>
        <w:t xml:space="preserve"> Волгоградской области об административной ответственности от 11 июня 2008 года N 1693-ОД.</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Предмет государственного надзора</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 xml:space="preserve">1.4. Предметом государственного жилищного надзора в части переданных полномочий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жилым помещениям, их использованию и содержанию; определению состава, содержанию и использованию общего имущества в многоквартирном доме; выполнению лицами, осуществляющими управление </w:t>
      </w:r>
      <w:r w:rsidRPr="001E4E25">
        <w:rPr>
          <w:rFonts w:ascii="Times New Roman" w:hAnsi="Times New Roman" w:cs="Times New Roman"/>
        </w:rPr>
        <w:lastRenderedPageBreak/>
        <w:t>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оказанию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предоставлению коммунальных услуг собственникам и пользователям помещений в многоквартирных домах и жилых домах;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созданию и деятельности советов многоквартирных домов; определению размера и внесения платы за коммунальные услуги; установлению размера платы за содержание и ремонт жилого помещения.</w:t>
      </w:r>
    </w:p>
    <w:p w:rsidR="001E4E25" w:rsidRPr="001E4E25" w:rsidRDefault="001E4E25" w:rsidP="001E4E25">
      <w:pPr>
        <w:pStyle w:val="ConsPlusNormal"/>
        <w:jc w:val="both"/>
        <w:rPr>
          <w:rFonts w:ascii="Times New Roman" w:hAnsi="Times New Roman" w:cs="Times New Roman"/>
        </w:rPr>
      </w:pPr>
      <w:r w:rsidRPr="001E4E25">
        <w:rPr>
          <w:rFonts w:ascii="Times New Roman" w:hAnsi="Times New Roman" w:cs="Times New Roman"/>
        </w:rPr>
        <w:t xml:space="preserve">(п. 1.4 в ред. </w:t>
      </w:r>
      <w:hyperlink r:id="rId31" w:history="1">
        <w:r w:rsidRPr="001E4E25">
          <w:rPr>
            <w:rFonts w:ascii="Times New Roman" w:hAnsi="Times New Roman" w:cs="Times New Roman"/>
          </w:rPr>
          <w:t>постановления</w:t>
        </w:r>
      </w:hyperlink>
      <w:r w:rsidRPr="001E4E25">
        <w:rPr>
          <w:rFonts w:ascii="Times New Roman" w:hAnsi="Times New Roman" w:cs="Times New Roman"/>
        </w:rPr>
        <w:t xml:space="preserve"> администрации городского округа г. Михайловка Волгоградской обл. от 16.06.2014 N 1641)</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Права и обязанности должностных лиц отдела ЖКХ при</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осуществлении государственного надзора</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1.5. В целях проведения проверок должностные лица отдела ЖКХ, являющиеся государственными жилищными инспекторами городского округа город Михайловка Волгоградской области (далее - должностные лица отдела), в порядке, установленном законодательством Российской Федерации, имеют право:</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б) беспрепятственно по предъявлении служебного удостоверения и копии распоряжения главы городского округа, заместителя главы городского округа о назначении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а также используемые юридическим лицом, индивидуальным предпринимателем при осуществлении деятельности здания, строения, сооружения, помещения;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w:t>
      </w:r>
      <w:r w:rsidRPr="001E4E25">
        <w:rPr>
          <w:rFonts w:ascii="Times New Roman" w:hAnsi="Times New Roman" w:cs="Times New Roman"/>
        </w:rPr>
        <w:lastRenderedPageBreak/>
        <w:t xml:space="preserve">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32" w:history="1">
        <w:r w:rsidRPr="001E4E25">
          <w:rPr>
            <w:rFonts w:ascii="Times New Roman" w:hAnsi="Times New Roman" w:cs="Times New Roman"/>
          </w:rPr>
          <w:t>ст. 162</w:t>
        </w:r>
      </w:hyperlink>
      <w:r w:rsidRPr="001E4E25">
        <w:rPr>
          <w:rFonts w:ascii="Times New Roman" w:hAnsi="Times New Roman" w:cs="Times New Roman"/>
        </w:rPr>
        <w:t xml:space="preserve"> Жилищного кодекса Российской Федерации, правомерность утверждения условий этого договора и его заключения;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E4E25" w:rsidRPr="001E4E25" w:rsidRDefault="001E4E25" w:rsidP="001E4E25">
      <w:pPr>
        <w:pStyle w:val="ConsPlusNormal"/>
        <w:spacing w:before="240"/>
        <w:ind w:firstLine="540"/>
        <w:jc w:val="both"/>
        <w:rPr>
          <w:rFonts w:ascii="Times New Roman" w:hAnsi="Times New Roman" w:cs="Times New Roman"/>
        </w:rPr>
      </w:pPr>
      <w:proofErr w:type="spellStart"/>
      <w:r w:rsidRPr="001E4E25">
        <w:rPr>
          <w:rFonts w:ascii="Times New Roman" w:hAnsi="Times New Roman" w:cs="Times New Roman"/>
        </w:rPr>
        <w:t>д</w:t>
      </w:r>
      <w:proofErr w:type="spellEnd"/>
      <w:r w:rsidRPr="001E4E25">
        <w:rPr>
          <w:rFonts w:ascii="Times New Roman" w:hAnsi="Times New Roman" w:cs="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 привлекать при необходимости специалистов городского округа город Михайловка для работы по проведению проверок.</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1.6. Отдел ЖКХ вправе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33" w:history="1">
        <w:r w:rsidRPr="001E4E25">
          <w:rPr>
            <w:rFonts w:ascii="Times New Roman" w:hAnsi="Times New Roman" w:cs="Times New Roman"/>
          </w:rPr>
          <w:t>кодекса</w:t>
        </w:r>
      </w:hyperlink>
      <w:r w:rsidRPr="001E4E25">
        <w:rPr>
          <w:rFonts w:ascii="Times New Roman" w:hAnsi="Times New Roman" w:cs="Times New Roman"/>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1.7. Должностные лица отдела ЖКХ, наделенные государственными полномочиями, при проведении проверки не вправе: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а) проверять выполнение обязательных требований, если такие требования не относятся к полномочиям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б) осуществлять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34" w:history="1">
        <w:r w:rsidRPr="001E4E25">
          <w:rPr>
            <w:rFonts w:ascii="Times New Roman" w:hAnsi="Times New Roman" w:cs="Times New Roman"/>
          </w:rPr>
          <w:t>подпунктом "б" пункта 2 части 2 статьи 10</w:t>
        </w:r>
      </w:hyperlink>
      <w:r w:rsidRPr="001E4E25">
        <w:rPr>
          <w:rFonts w:ascii="Times New Roman" w:hAnsi="Times New Roman" w:cs="Times New Roman"/>
        </w:rPr>
        <w:t xml:space="preserve"> Федерального закона N 294-ФЗ;</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w:t>
      </w:r>
      <w:r w:rsidRPr="001E4E25">
        <w:rPr>
          <w:rFonts w:ascii="Times New Roman" w:hAnsi="Times New Roman" w:cs="Times New Roman"/>
        </w:rPr>
        <w:lastRenderedPageBreak/>
        <w:t>изымать оригиналы таких документов;</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4E25" w:rsidRPr="001E4E25" w:rsidRDefault="001E4E25" w:rsidP="001E4E25">
      <w:pPr>
        <w:pStyle w:val="ConsPlusNormal"/>
        <w:spacing w:before="240"/>
        <w:ind w:firstLine="540"/>
        <w:jc w:val="both"/>
        <w:rPr>
          <w:rFonts w:ascii="Times New Roman" w:hAnsi="Times New Roman" w:cs="Times New Roman"/>
        </w:rPr>
      </w:pPr>
      <w:proofErr w:type="spellStart"/>
      <w:r w:rsidRPr="001E4E25">
        <w:rPr>
          <w:rFonts w:ascii="Times New Roman" w:hAnsi="Times New Roman" w:cs="Times New Roman"/>
        </w:rPr>
        <w:t>д</w:t>
      </w:r>
      <w:proofErr w:type="spellEnd"/>
      <w:r w:rsidRPr="001E4E25">
        <w:rPr>
          <w:rFonts w:ascii="Times New Roman" w:hAnsi="Times New Roman" w:cs="Times New Roman"/>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 превышать установленные сроки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ж) осуществлять выдачу органам государственной власти, юридическим лицам, индивидуальным предпринимателям и гражданам предписаний или предложений о проведении за их счет мероприятий по контролю.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1.8. Должностные лица отдела ЖКХ при проведении проверки обязаны: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б) соблюдать законодательство Российской Федерации, права и законные интересы органа государственной власти, юридического лица, индивидуального предпринимателя и гражданина, в отношении которых проводится проверка;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проводить проверку на основании распоряжения главы городского округа, заместителя главы городского округа о ее проведении в соответствии с ее назначением;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г) проводить проверку юридического лица, индивидуального предпринимателя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 в случае, предусмотренном законодательством, копии документа о согласовании проведения проверки органом прокуратуры, если данное согласование требуется;</w:t>
      </w:r>
    </w:p>
    <w:p w:rsidR="001E4E25" w:rsidRPr="001E4E25" w:rsidRDefault="001E4E25" w:rsidP="001E4E25">
      <w:pPr>
        <w:pStyle w:val="ConsPlusNormal"/>
        <w:spacing w:before="240"/>
        <w:ind w:firstLine="540"/>
        <w:jc w:val="both"/>
        <w:rPr>
          <w:rFonts w:ascii="Times New Roman" w:hAnsi="Times New Roman" w:cs="Times New Roman"/>
        </w:rPr>
      </w:pPr>
      <w:proofErr w:type="spellStart"/>
      <w:r w:rsidRPr="001E4E25">
        <w:rPr>
          <w:rFonts w:ascii="Times New Roman" w:hAnsi="Times New Roman" w:cs="Times New Roman"/>
        </w:rPr>
        <w:t>д</w:t>
      </w:r>
      <w:proofErr w:type="spellEnd"/>
      <w:r w:rsidRPr="001E4E25">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ж) знакомить руководителя, иное должностное лицо или уполномоченного представителя юридического лица, индивидуального предпринимателя, его </w:t>
      </w:r>
      <w:r w:rsidRPr="001E4E25">
        <w:rPr>
          <w:rFonts w:ascii="Times New Roman" w:hAnsi="Times New Roman" w:cs="Times New Roman"/>
        </w:rPr>
        <w:lastRenderedPageBreak/>
        <w:t>уполномоченного представителя, гражданина, его уполномоченного представителя с результатами проверки;</w:t>
      </w:r>
    </w:p>
    <w:p w:rsidR="001E4E25" w:rsidRPr="001E4E25" w:rsidRDefault="001E4E25" w:rsidP="001E4E25">
      <w:pPr>
        <w:pStyle w:val="ConsPlusNormal"/>
        <w:spacing w:before="240"/>
        <w:ind w:firstLine="540"/>
        <w:jc w:val="both"/>
        <w:rPr>
          <w:rFonts w:ascii="Times New Roman" w:hAnsi="Times New Roman" w:cs="Times New Roman"/>
        </w:rPr>
      </w:pPr>
      <w:proofErr w:type="spellStart"/>
      <w:r w:rsidRPr="001E4E25">
        <w:rPr>
          <w:rFonts w:ascii="Times New Roman" w:hAnsi="Times New Roman" w:cs="Times New Roman"/>
        </w:rPr>
        <w:t>з</w:t>
      </w:r>
      <w:proofErr w:type="spellEnd"/>
      <w:r w:rsidRPr="001E4E25">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к) соблюдать установленные сроки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E4E25" w:rsidRPr="001E4E25" w:rsidRDefault="001E4E25" w:rsidP="001E4E25">
      <w:pPr>
        <w:pStyle w:val="ConsPlusNormal"/>
        <w:spacing w:before="240"/>
        <w:ind w:firstLine="540"/>
        <w:jc w:val="both"/>
        <w:rPr>
          <w:rFonts w:ascii="Times New Roman" w:hAnsi="Times New Roman" w:cs="Times New Roman"/>
        </w:rPr>
      </w:pPr>
      <w:proofErr w:type="spellStart"/>
      <w:r w:rsidRPr="001E4E25">
        <w:rPr>
          <w:rFonts w:ascii="Times New Roman" w:hAnsi="Times New Roman" w:cs="Times New Roman"/>
        </w:rPr>
        <w:t>н</w:t>
      </w:r>
      <w:proofErr w:type="spellEnd"/>
      <w:r w:rsidRPr="001E4E25">
        <w:rPr>
          <w:rFonts w:ascii="Times New Roman" w:hAnsi="Times New Roman" w:cs="Times New Roman"/>
        </w:rPr>
        <w:t>) осуществлять запись о проведенной проверке в журнале учета проверок юридического лица, индивидуального предпринимателя.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1.9.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отдела ЖКХ, проводившие проверку, в пределах полномочий, предусмотренных законодательством Российской Федерации, обязаны: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1.10.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1E4E25">
        <w:rPr>
          <w:rFonts w:ascii="Times New Roman" w:hAnsi="Times New Roman" w:cs="Times New Roman"/>
        </w:rPr>
        <w:lastRenderedPageBreak/>
        <w:t>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отдел ЖКХ обязан незамедлительно принять меры по недопущению причинения вреда или прекращению его причинения в пределах компетенции.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1.11. Права и обязанности лиц, в отношении которых осуществляются мероприятия по контролю.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Лицами, в отношении которых исполняется государственная функция, являются юридические лица, индивидуальные предприниматели и граждане, на которых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1.12. Лица, в отношении которых исполняется государственная функция, имеют право:</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получать от отдела ЖКХ, должностных лиц отдела ЖКХ информацию, которая относится к предмету проверки и предоставление которой предусмотрено федеральными законами;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 обжаловать действия (бездействие) должностных лиц отдела ЖКХ, повлекшие за собой нарушение прав юридического лица, индивидуального предпринимателя, его уполномоченного представителя,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1.13. Лица, в отношении которых исполняется государственная функция, обязаны: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уполномоченных представителей;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на основании мотивированных письменных запросов должностных лиц отдела ЖКХ представлять информацию и документы, необходимые для проверки соблюдения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 обеспечивать доступ проводящих выездную проверку должностных лиц отдела ЖКХ и участвующих в выездной проверке экспертов, представителей экспертных организаций на территории и в расположенные на них многоквартирные дома, </w:t>
      </w:r>
      <w:r w:rsidRPr="001E4E25">
        <w:rPr>
          <w:rFonts w:ascii="Times New Roman" w:hAnsi="Times New Roman" w:cs="Times New Roman"/>
        </w:rPr>
        <w:lastRenderedPageBreak/>
        <w:t>помещения общего пользования многоквартирных домов, используемые при осуществлении деятельности.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должностных лиц отдела ЖКХ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 в установленный срок исполнять предписания, выданные в пределах компетенции должностными лицами отдела ЖКХ,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 устранять условия и причины, способствовавшие совершению административного правонарушения.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1.14. Юридические лица и индивидуальные предприниматели обязаны вести </w:t>
      </w:r>
      <w:hyperlink r:id="rId35" w:history="1">
        <w:r w:rsidRPr="001E4E25">
          <w:rPr>
            <w:rFonts w:ascii="Times New Roman" w:hAnsi="Times New Roman" w:cs="Times New Roman"/>
          </w:rPr>
          <w:t>журнал</w:t>
        </w:r>
      </w:hyperlink>
      <w:r w:rsidRPr="001E4E25">
        <w:rPr>
          <w:rFonts w:ascii="Times New Roman" w:hAnsi="Times New Roman" w:cs="Times New Roman"/>
        </w:rPr>
        <w:t xml:space="preserve"> учета проверок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Описание результатов исполнения государственной функции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1.15. Исполнение государственной функции осуществляется путем организации и проведения плановых и внеплановых проверок соблюдения лицами, в отношении которых исполняется государственная функция, обязательных требований, исполнения предписаний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результате исполнения государственной функции устанавливается факт соблюдения (несоблюдения) лицом, в отношении которого исполняется государственная функция, обязательных требований, исполнения (неисполнения) предписаний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1.16. Результатом исполнения государственной функции является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в том числе следующих: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1) в случае выявления нарушений обязательных требований выдача лицам, в отношении которых исполняется государственная функция,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Pr="001E4E25">
        <w:rPr>
          <w:rFonts w:ascii="Times New Roman" w:hAnsi="Times New Roman" w:cs="Times New Roman"/>
        </w:rPr>
        <w:lastRenderedPageBreak/>
        <w:t>чрезвычайных ситуаций природного и техногенного характера, а также других мероприятий, предусмотренных федеральными законами;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в случае выявления нарушений обязательных требований, за которые законодательством Российской Федерации предусмотрена административная ответственность:</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составление протокола об административном правонарушении в случаях и порядке, предусмотренных </w:t>
      </w:r>
      <w:hyperlink r:id="rId36"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об административных правонарушениях и </w:t>
      </w:r>
      <w:hyperlink r:id="rId37" w:history="1">
        <w:r w:rsidRPr="001E4E25">
          <w:rPr>
            <w:rFonts w:ascii="Times New Roman" w:hAnsi="Times New Roman" w:cs="Times New Roman"/>
          </w:rPr>
          <w:t>Кодексом</w:t>
        </w:r>
      </w:hyperlink>
      <w:r w:rsidRPr="001E4E25">
        <w:rPr>
          <w:rFonts w:ascii="Times New Roman" w:hAnsi="Times New Roman" w:cs="Times New Roman"/>
        </w:rPr>
        <w:t xml:space="preserve"> Волгоградской области об административной ответственности;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 направление информации и материалов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38"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об административных правонарушениях и </w:t>
      </w:r>
      <w:hyperlink r:id="rId39" w:history="1">
        <w:r w:rsidRPr="001E4E25">
          <w:rPr>
            <w:rFonts w:ascii="Times New Roman" w:hAnsi="Times New Roman" w:cs="Times New Roman"/>
          </w:rPr>
          <w:t>Кодексом</w:t>
        </w:r>
      </w:hyperlink>
      <w:r w:rsidRPr="001E4E25">
        <w:rPr>
          <w:rFonts w:ascii="Times New Roman" w:hAnsi="Times New Roman" w:cs="Times New Roman"/>
        </w:rPr>
        <w:t xml:space="preserve"> Волгоградской области об административной ответственности, в случаях, когда должностные лица отдела ЖКХ не уполномочены составлять протоколы об административных правонарушениях;</w:t>
      </w:r>
    </w:p>
    <w:p w:rsidR="001E4E25" w:rsidRPr="001E4E25" w:rsidRDefault="001E4E25" w:rsidP="001E4E25">
      <w:pPr>
        <w:pStyle w:val="ConsPlusNormal"/>
        <w:jc w:val="both"/>
        <w:rPr>
          <w:rFonts w:ascii="Times New Roman" w:hAnsi="Times New Roman" w:cs="Times New Roman"/>
        </w:rPr>
      </w:pPr>
      <w:r w:rsidRPr="001E4E25">
        <w:rPr>
          <w:rFonts w:ascii="Times New Roman" w:hAnsi="Times New Roman" w:cs="Times New Roman"/>
        </w:rPr>
        <w:t>(</w:t>
      </w:r>
      <w:proofErr w:type="spellStart"/>
      <w:r w:rsidRPr="001E4E25">
        <w:rPr>
          <w:rFonts w:ascii="Times New Roman" w:hAnsi="Times New Roman" w:cs="Times New Roman"/>
        </w:rPr>
        <w:t>пп</w:t>
      </w:r>
      <w:proofErr w:type="spellEnd"/>
      <w:r w:rsidRPr="001E4E25">
        <w:rPr>
          <w:rFonts w:ascii="Times New Roman" w:hAnsi="Times New Roman" w:cs="Times New Roman"/>
        </w:rPr>
        <w:t xml:space="preserve">. 2 в ред. </w:t>
      </w:r>
      <w:hyperlink r:id="rId40" w:history="1">
        <w:r w:rsidRPr="001E4E25">
          <w:rPr>
            <w:rFonts w:ascii="Times New Roman" w:hAnsi="Times New Roman" w:cs="Times New Roman"/>
          </w:rPr>
          <w:t>постановления</w:t>
        </w:r>
      </w:hyperlink>
      <w:r w:rsidRPr="001E4E25">
        <w:rPr>
          <w:rFonts w:ascii="Times New Roman" w:hAnsi="Times New Roman" w:cs="Times New Roman"/>
        </w:rPr>
        <w:t xml:space="preserve"> администрации городского округа г. Михайловка Волгоградской обл. от 16.06.2014 N 1641)</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 в случаях выявления нарушений порядка создания товарищества собственников жилья - обращение в суд с заявлением о ликвидации товарищества собственников жилья;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 обращение в суд с заявлением о ликвидации товарищества собственников жилья;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4.1) в случае неисполнения в установленный срок предписания об устранении несоответствия договора найма жилого помещения жилищного фонда социального использования обязательным требованиям, установленным Жилищным </w:t>
      </w:r>
      <w:hyperlink r:id="rId41" w:history="1">
        <w:r w:rsidRPr="001E4E25">
          <w:rPr>
            <w:rFonts w:ascii="Times New Roman" w:hAnsi="Times New Roman" w:cs="Times New Roman"/>
          </w:rPr>
          <w:t>кодексом</w:t>
        </w:r>
      </w:hyperlink>
      <w:r w:rsidRPr="001E4E25">
        <w:rPr>
          <w:rFonts w:ascii="Times New Roman" w:hAnsi="Times New Roman" w:cs="Times New Roman"/>
        </w:rPr>
        <w:t>, - обращение в суд с заявлением о признании данного договора недействительным;</w:t>
      </w:r>
    </w:p>
    <w:p w:rsidR="001E4E25" w:rsidRPr="001E4E25" w:rsidRDefault="001E4E25" w:rsidP="001E4E25">
      <w:pPr>
        <w:pStyle w:val="ConsPlusNormal"/>
        <w:jc w:val="both"/>
        <w:rPr>
          <w:rFonts w:ascii="Times New Roman" w:hAnsi="Times New Roman" w:cs="Times New Roman"/>
        </w:rPr>
      </w:pPr>
      <w:r w:rsidRPr="001E4E25">
        <w:rPr>
          <w:rFonts w:ascii="Times New Roman" w:hAnsi="Times New Roman" w:cs="Times New Roman"/>
        </w:rPr>
        <w:t>(</w:t>
      </w:r>
      <w:proofErr w:type="spellStart"/>
      <w:r w:rsidRPr="001E4E25">
        <w:rPr>
          <w:rFonts w:ascii="Times New Roman" w:hAnsi="Times New Roman" w:cs="Times New Roman"/>
        </w:rPr>
        <w:t>пп</w:t>
      </w:r>
      <w:proofErr w:type="spellEnd"/>
      <w:r w:rsidRPr="001E4E25">
        <w:rPr>
          <w:rFonts w:ascii="Times New Roman" w:hAnsi="Times New Roman" w:cs="Times New Roman"/>
        </w:rPr>
        <w:t xml:space="preserve">. 4.1 введен </w:t>
      </w:r>
      <w:hyperlink r:id="rId42"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администрации городского округа г. Михайловка Волгоградской обл. от 08.10.2014 N 2834)</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5) в случае неисполнения в установленный срок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 составление протокола об административном правонарушении и направление его на рассмотрение в органы, уполномоченные рассматривать дела об административных правонарушениях в соответствии с </w:t>
      </w:r>
      <w:hyperlink r:id="rId43"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об административных правонарушениях;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1"/>
        <w:rPr>
          <w:rFonts w:ascii="Times New Roman" w:hAnsi="Times New Roman" w:cs="Times New Roman"/>
        </w:rPr>
      </w:pPr>
      <w:r w:rsidRPr="001E4E25">
        <w:rPr>
          <w:rFonts w:ascii="Times New Roman" w:hAnsi="Times New Roman" w:cs="Times New Roman"/>
        </w:rPr>
        <w:t>2. Требования к порядку исполнения государственной</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функции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Порядок информирования об исполнении государственной функции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 xml:space="preserve">2.1. Информация о порядке исполнения государственной функции </w:t>
      </w:r>
      <w:r w:rsidRPr="001E4E25">
        <w:rPr>
          <w:rFonts w:ascii="Times New Roman" w:hAnsi="Times New Roman" w:cs="Times New Roman"/>
        </w:rPr>
        <w:lastRenderedPageBreak/>
        <w:t>предоставляется: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при непосредственном обращении гражданина в отдел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с использованием средств массовой информации, почтовой и телефонной связи, электронного информирования;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посредством размещения на официальном сайте городского округа город Михайловка в разделе отдела ЖКХ в сети Интернет.</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2.2. Место нахождения отдела ЖКХ и почтовый адрес для направления в отдел ЖКХ обращений по вопросам исполнения государственной функции: 403342, г. Михайловка, ул. Обороны, дом 42а.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Телефоны для справок: (84463) 2-24-44, 2-62-33, факс (84463) 2-65-11.</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Официальная страница отдела ЖКХ в сети Интернет: http://mihadm.com/officially/housing.</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Адрес электронной почты (</w:t>
      </w:r>
      <w:proofErr w:type="spellStart"/>
      <w:r w:rsidRPr="001E4E25">
        <w:rPr>
          <w:rFonts w:ascii="Times New Roman" w:hAnsi="Times New Roman" w:cs="Times New Roman"/>
        </w:rPr>
        <w:t>e-mail</w:t>
      </w:r>
      <w:proofErr w:type="spellEnd"/>
      <w:r w:rsidRPr="001E4E25">
        <w:rPr>
          <w:rFonts w:ascii="Times New Roman" w:hAnsi="Times New Roman" w:cs="Times New Roman"/>
        </w:rPr>
        <w:t xml:space="preserve">): </w:t>
      </w:r>
      <w:proofErr w:type="spellStart"/>
      <w:r w:rsidRPr="001E4E25">
        <w:rPr>
          <w:rFonts w:ascii="Times New Roman" w:hAnsi="Times New Roman" w:cs="Times New Roman"/>
        </w:rPr>
        <w:t>mihadm@reg.avtg.ru</w:t>
      </w:r>
      <w:proofErr w:type="spellEnd"/>
      <w:r w:rsidRPr="001E4E25">
        <w:rPr>
          <w:rFonts w:ascii="Times New Roman" w:hAnsi="Times New Roman" w:cs="Times New Roman"/>
        </w:rPr>
        <w:t>.</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2.3. Сведения о режиме работы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ежедневно понедельник - пятница: с 8.00 до 17.00;</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перерыв на обед: с 13.00 до 14.00;</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выходные дни: суббота, воскресенье и праздничные дни.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2.4. Основными требованиями к информированию граждан о порядке исполнения государственной функции являются: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достоверность предоставляемой информации;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четкость в изложении информации;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полнота информирования.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2.5. Информирование заинтересованных лиц о порядке исполнения государственной функции осуществляется в виде: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индивидуального информирования;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публичного информирования.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Информирование проводится в форме: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устного информирования;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письменного информирования.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2.6. Индивидуальное устное информирование о порядке исполнения государственной функции обеспечивается специалистом отдела ЖКХ и должностными лицами отдела ЖКХ, осуществляющими исполнение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лично;</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 по телефону.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2.7. При информировании заявителей по телефону специалистом отдела ЖКХ предоставляется следующая информация: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о входящих номерах, под которыми зарегистрированы в системе делопроизводства обращения и прилагающиеся к ним материалы;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о направлении ответа на обращение;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о месте размещения на официальном сайте отдела ЖКХ информации, связанной с исполнением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Информирование по иным вопросам осуществляется только на основании письменного обращения.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2.8. При индивидуальном устном информировании (по телефону или лично) должностное лицо или специалист отдела ЖКХ, осуществляющий индивидуальное устное информирование, должен назвать свою фамилию, имя, отчество, занимаемую должность и предложить гражданину представиться и изложить суть вопроса. В вежливой форме, корректно, без длительных пауз, с использованием официально-делового стиля речи проинформировать гражданина по поставленному вопросу. При невозможности должностного лица или специалиста, принявшего звонок, ответить на поставленный вопрос гражданину должен быть сообщен телефонный номер, по которому можно получить необходимую для него информацию.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Должностное лицо или специалист, осуществляющие индивидуальное устное информирование, должны принять все необходимые меры для ответа на поставленные вопросы, в том числе в случае необходимости привлечь для ответа других должностных лиц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2.9. Индивидуальное письменное информирование о порядке исполнения государственной функции при обращении граждан в отдел ЖКХ осуществляется путем направления ответов почтовым отправлением, а также электронной почтой.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2.10. Публичное информирование граждан о порядке исполнения государственной функции осуществляется посредством привлечения средств массовой информации, радио, телевидения, а также путем размещения информации на официальной странице отдела ЖКХ в сети Интернет.</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2.11. На официальной странице отдела ЖКХ по вопросам исполнения государственной функции размещается следующая информация: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нормативные правовые акты, содержащие нормы, регулирующие деятельность по исполнению государственной функции, в том числе настоящий административный регламент;</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ежегодное размещение на официальном сайте городского округа город Михайловка Доклада об осуществлении государственного жилищного надзора на территории городского округа город Михайловка.</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Сроки исполнения государственной функции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 xml:space="preserve">2.12. Исполнение государственной функции осуществляется отделом ЖКХ на постоянной основе в соответствии с требованиями законодательства Российской </w:t>
      </w:r>
      <w:r w:rsidRPr="001E4E25">
        <w:rPr>
          <w:rFonts w:ascii="Times New Roman" w:hAnsi="Times New Roman" w:cs="Times New Roman"/>
        </w:rPr>
        <w:lastRenderedPageBreak/>
        <w:t>Федерации, нормативно-правовых актов Волгоградской области и настоящего регламента.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2.13. Мероприятия по исполнению государственной функции осуществляются посредством организации и проведения проверок юридических лиц, индивидуальных предпринимателей и граждан на предмет соблюдения обязательных требований,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анализа и прогнозирования состояния соблюдения обязательных требований при осуществлении указанными лицами своей деятельности.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2.14. Срок проведения проверки, исчисляемый с даты, указанной в распоряжении о проведении проверки, не может превышать двадцать рабочих дней.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4E25">
        <w:rPr>
          <w:rFonts w:ascii="Times New Roman" w:hAnsi="Times New Roman" w:cs="Times New Roman"/>
        </w:rPr>
        <w:t>микропредприятия</w:t>
      </w:r>
      <w:proofErr w:type="spellEnd"/>
      <w:r w:rsidRPr="001E4E25">
        <w:rPr>
          <w:rFonts w:ascii="Times New Roman" w:hAnsi="Times New Roman" w:cs="Times New Roman"/>
        </w:rPr>
        <w:t xml:space="preserve"> в год.</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ЖКХ, проводящих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w:t>
      </w:r>
      <w:proofErr w:type="spellStart"/>
      <w:r w:rsidRPr="001E4E25">
        <w:rPr>
          <w:rFonts w:ascii="Times New Roman" w:hAnsi="Times New Roman" w:cs="Times New Roman"/>
        </w:rPr>
        <w:t>микропредприятий</w:t>
      </w:r>
      <w:proofErr w:type="spellEnd"/>
      <w:r w:rsidRPr="001E4E25">
        <w:rPr>
          <w:rFonts w:ascii="Times New Roman" w:hAnsi="Times New Roman" w:cs="Times New Roman"/>
        </w:rPr>
        <w:t xml:space="preserve"> - не более чем на пятнадцать часов.</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1"/>
        <w:rPr>
          <w:rFonts w:ascii="Times New Roman" w:hAnsi="Times New Roman" w:cs="Times New Roman"/>
        </w:rPr>
      </w:pPr>
      <w:r w:rsidRPr="001E4E25">
        <w:rPr>
          <w:rFonts w:ascii="Times New Roman" w:hAnsi="Times New Roman" w:cs="Times New Roman"/>
        </w:rPr>
        <w:t>3. Состав, последовательность и сроки выполнения</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административных процедур (действий), требования к порядку</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их выполнения, в том числе особенности выполнения</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административных процедур (действий) в электронной форме</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3.1. Исполнение государственной функции включает в себя следующие административные процедуры: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организация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проведение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оформление результатов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принятие мер по фактам нарушений, выявленным при проведении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 Выполнение административных процедур при исполнении государственной функции осуществляется должностными лицами и специалистами отдела ЖКХ в соответствии с положениями, должностными регламентами и должностными инструкциями.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Организация проверки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3.3. Проверки в отношении органов государственной власти, юридических лиц, индивидуальных предпринимателей и граждан проводятся в форме плановых и внеплановых проверок.</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3.4. Плановые проверки в отношении юридических лиц и индивидуальных </w:t>
      </w:r>
      <w:r w:rsidRPr="001E4E25">
        <w:rPr>
          <w:rFonts w:ascii="Times New Roman" w:hAnsi="Times New Roman" w:cs="Times New Roman"/>
        </w:rPr>
        <w:lastRenderedPageBreak/>
        <w:t xml:space="preserve">предпринимателей, осуществляющих деятельность по управлению многоквартирными домами и (или) деятельность по оказанию услуг и (или) выполнению работ по содержанию и ремонту общего имущества в многоквартирных домах, проводятся на основании ежегодного плана, утвержденного отделом ЖКХ и согласованного с органами прокуратуры в порядке, установленном Федеральным </w:t>
      </w:r>
      <w:hyperlink r:id="rId44" w:history="1">
        <w:r w:rsidRPr="001E4E25">
          <w:rPr>
            <w:rFonts w:ascii="Times New Roman" w:hAnsi="Times New Roman" w:cs="Times New Roman"/>
          </w:rPr>
          <w:t>законом</w:t>
        </w:r>
      </w:hyperlink>
      <w:r w:rsidRPr="001E4E25">
        <w:rPr>
          <w:rFonts w:ascii="Times New Roman" w:hAnsi="Times New Roman" w:cs="Times New Roman"/>
        </w:rPr>
        <w:t xml:space="preserve"> N 294-ФЗ.</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Инспекцию государственного жилищного надзора Волгоградской области уведомлением о начале указанной деятельности;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3.6. Утвержденный главой городского округа город Михайловка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 город Михайловка в сети Интернет либо иным доступным способом.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3.7. Основанием для проведения внеплановой проверки юридических лиц и индивидуальных предпринимателей является: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3.7.1.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3.7.2. Поступление в отдел ЖКХ обращений и заявлений граждан, в том числе юридических лиц и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E4E25" w:rsidRPr="001E4E25" w:rsidRDefault="001E4E25" w:rsidP="001E4E25">
      <w:pPr>
        <w:pStyle w:val="ConsPlusNormal"/>
        <w:spacing w:before="240"/>
        <w:ind w:firstLine="540"/>
        <w:jc w:val="both"/>
        <w:rPr>
          <w:rFonts w:ascii="Times New Roman" w:hAnsi="Times New Roman" w:cs="Times New Roman"/>
        </w:rPr>
      </w:pPr>
      <w:bookmarkStart w:id="1" w:name="P229"/>
      <w:bookmarkEnd w:id="1"/>
      <w:r w:rsidRPr="001E4E25">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4E25" w:rsidRPr="001E4E25" w:rsidRDefault="001E4E25" w:rsidP="001E4E25">
      <w:pPr>
        <w:pStyle w:val="ConsPlusNormal"/>
        <w:spacing w:before="240"/>
        <w:ind w:firstLine="540"/>
        <w:jc w:val="both"/>
        <w:rPr>
          <w:rFonts w:ascii="Times New Roman" w:hAnsi="Times New Roman" w:cs="Times New Roman"/>
        </w:rPr>
      </w:pPr>
      <w:bookmarkStart w:id="2" w:name="P230"/>
      <w:bookmarkEnd w:id="2"/>
      <w:r w:rsidRPr="001E4E25">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4E25" w:rsidRPr="001E4E25" w:rsidRDefault="001E4E25" w:rsidP="001E4E25">
      <w:pPr>
        <w:pStyle w:val="ConsPlusNormal"/>
        <w:spacing w:before="240"/>
        <w:ind w:firstLine="540"/>
        <w:jc w:val="both"/>
        <w:rPr>
          <w:rFonts w:ascii="Times New Roman" w:hAnsi="Times New Roman" w:cs="Times New Roman"/>
        </w:rPr>
      </w:pPr>
      <w:bookmarkStart w:id="3" w:name="P231"/>
      <w:bookmarkEnd w:id="3"/>
      <w:r w:rsidRPr="001E4E25">
        <w:rPr>
          <w:rFonts w:ascii="Times New Roman" w:hAnsi="Times New Roman" w:cs="Times New Roman"/>
        </w:rPr>
        <w:t>нарушение прав потребителей (в случае обращения граждан, права которых нарушены);</w:t>
      </w:r>
    </w:p>
    <w:p w:rsidR="001E4E25" w:rsidRPr="001E4E25" w:rsidRDefault="001E4E25" w:rsidP="001E4E25">
      <w:pPr>
        <w:pStyle w:val="ConsPlusNormal"/>
        <w:spacing w:before="240"/>
        <w:ind w:firstLine="540"/>
        <w:jc w:val="both"/>
        <w:rPr>
          <w:rFonts w:ascii="Times New Roman" w:hAnsi="Times New Roman" w:cs="Times New Roman"/>
        </w:rPr>
      </w:pPr>
      <w:bookmarkStart w:id="4" w:name="P232"/>
      <w:bookmarkEnd w:id="4"/>
      <w:r w:rsidRPr="001E4E25">
        <w:rPr>
          <w:rFonts w:ascii="Times New Roman" w:hAnsi="Times New Roman" w:cs="Times New Roman"/>
        </w:rPr>
        <w:t xml:space="preserve">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w:t>
      </w:r>
      <w:r w:rsidRPr="001E4E25">
        <w:rPr>
          <w:rFonts w:ascii="Times New Roman" w:hAnsi="Times New Roman" w:cs="Times New Roman"/>
        </w:rPr>
        <w:lastRenderedPageBreak/>
        <w:t>изменениям.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3.7.3. Распоряжение главы городского округа город Михайловка, изданное в соответствии с поручениями Губернатора и Правительства Волгоградской области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Внеплановая выездная проверка юридических лиц, индивидуальных предпринимателей проводится отделом ЖКХ по основаниям, указанным в </w:t>
      </w:r>
      <w:hyperlink w:anchor="P229" w:history="1">
        <w:r w:rsidRPr="001E4E25">
          <w:rPr>
            <w:rFonts w:ascii="Times New Roman" w:hAnsi="Times New Roman" w:cs="Times New Roman"/>
          </w:rPr>
          <w:t>абзацах втором</w:t>
        </w:r>
      </w:hyperlink>
      <w:r w:rsidRPr="001E4E25">
        <w:rPr>
          <w:rFonts w:ascii="Times New Roman" w:hAnsi="Times New Roman" w:cs="Times New Roman"/>
        </w:rPr>
        <w:t xml:space="preserve"> и </w:t>
      </w:r>
      <w:hyperlink w:anchor="P230" w:history="1">
        <w:r w:rsidRPr="001E4E25">
          <w:rPr>
            <w:rFonts w:ascii="Times New Roman" w:hAnsi="Times New Roman" w:cs="Times New Roman"/>
          </w:rPr>
          <w:t>третьем пункта 3.7.2</w:t>
        </w:r>
      </w:hyperlink>
      <w:r w:rsidRPr="001E4E25">
        <w:rPr>
          <w:rFonts w:ascii="Times New Roman" w:hAnsi="Times New Roman" w:cs="Times New Roman"/>
        </w:rPr>
        <w:t>, после согласования с органом прокуратуры по месту осуществления деятельности таких юридических лиц, индивидуальных предпринимателей.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Внеплановая проверка по основаниям, указанным в </w:t>
      </w:r>
      <w:hyperlink w:anchor="P231" w:history="1">
        <w:r w:rsidRPr="001E4E25">
          <w:rPr>
            <w:rFonts w:ascii="Times New Roman" w:hAnsi="Times New Roman" w:cs="Times New Roman"/>
          </w:rPr>
          <w:t>абзацах четвертом</w:t>
        </w:r>
      </w:hyperlink>
      <w:r w:rsidRPr="001E4E25">
        <w:rPr>
          <w:rFonts w:ascii="Times New Roman" w:hAnsi="Times New Roman" w:cs="Times New Roman"/>
        </w:rPr>
        <w:t xml:space="preserve"> и </w:t>
      </w:r>
      <w:hyperlink w:anchor="P232" w:history="1">
        <w:r w:rsidRPr="001E4E25">
          <w:rPr>
            <w:rFonts w:ascii="Times New Roman" w:hAnsi="Times New Roman" w:cs="Times New Roman"/>
          </w:rPr>
          <w:t>пятом пункта 3.7.2</w:t>
        </w:r>
      </w:hyperlink>
      <w:r w:rsidRPr="001E4E25">
        <w:rPr>
          <w:rFonts w:ascii="Times New Roman" w:hAnsi="Times New Roman" w:cs="Times New Roman"/>
        </w:rPr>
        <w:t>, проводится без согласования с органами прокуратуры и без предварительного уведомления проверяемого юридического лица и (или) индивидуального предпринимателя о проведении такой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3.8. Проверки в отношении юридических лиц и индивидуальных предпринимателей на предмет соблюдения ими обязательных требований как собственниками (владельцами, пользователями) помещений жилищного фонда проводятся в форме внеплановых проверок на основании поступивших в отдел ЖКХ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том числе посредством информационно-телекоммуникационной сети Интернет, а также иных источников, если полученная информация содержит сведения о нарушении указанными лицами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3.9. Проверки в отношении граждан проводятся на основании поступивших в отдел ЖКХ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том числе посредством информационно-телекоммуникационной сети Интернет, а также иных источников, если полученная информация содержит сведения о нарушении гражданином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3.10. Проверки (плановые, внеплановые) проводятся в форме документарной и (или) выездной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3.11. Проверка проводится на основании </w:t>
      </w:r>
      <w:hyperlink r:id="rId45" w:history="1">
        <w:r w:rsidRPr="001E4E25">
          <w:rPr>
            <w:rFonts w:ascii="Times New Roman" w:hAnsi="Times New Roman" w:cs="Times New Roman"/>
          </w:rPr>
          <w:t>распоряжения</w:t>
        </w:r>
      </w:hyperlink>
      <w:r w:rsidRPr="001E4E25">
        <w:rPr>
          <w:rFonts w:ascii="Times New Roman" w:hAnsi="Times New Roman" w:cs="Times New Roman"/>
        </w:rPr>
        <w:t xml:space="preserve"> главы городского округа (заместителя главы), изданного в соответствии с Типовой формой, утвержденной в соответствии с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3.12. В распоряжении о проведении проверки отделом ЖКХ указываются: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наименование уполномоченного органа;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фамилии, имена, отчества, должности должностного лица или должностных лиц отдела ЖКХ, уполномоченных на проведение проверки, а также привлекаемых к проведению проверки экспертов, представителей экспертных организаций;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 цели, задачи, предмет проверки и срок ее проведения;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7) перечень административных регламентов проведения мероприятий по контролю, административных регламентов взаимодействия;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9) даты начала и окончания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3.13. О проведении плановой проверки юридическое лицо, индивидуальный предприниматель уведомляются отделом ЖКХ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3.14. О проведении внеплановой выездной проверки юридическое лицо, индивидуальный предприниматель уведомляются отделом ЖКХ не менее чем за двадцать четыре часа до начала ее проведения любым доступным способом, за исключением случаев, предусмотренных </w:t>
      </w:r>
      <w:hyperlink r:id="rId46" w:history="1">
        <w:r w:rsidRPr="001E4E25">
          <w:rPr>
            <w:rFonts w:ascii="Times New Roman" w:hAnsi="Times New Roman" w:cs="Times New Roman"/>
          </w:rPr>
          <w:t>пунктом 2 части 2 статьи 10</w:t>
        </w:r>
      </w:hyperlink>
      <w:r w:rsidRPr="001E4E25">
        <w:rPr>
          <w:rFonts w:ascii="Times New Roman" w:hAnsi="Times New Roman" w:cs="Times New Roman"/>
        </w:rPr>
        <w:t xml:space="preserve"> Федерального закона N 294-ФЗ, а также </w:t>
      </w:r>
      <w:hyperlink w:anchor="P252" w:history="1">
        <w:r w:rsidRPr="001E4E25">
          <w:rPr>
            <w:rFonts w:ascii="Times New Roman" w:hAnsi="Times New Roman" w:cs="Times New Roman"/>
          </w:rPr>
          <w:t>пунктом 3.15</w:t>
        </w:r>
      </w:hyperlink>
      <w:r w:rsidRPr="001E4E25">
        <w:rPr>
          <w:rFonts w:ascii="Times New Roman" w:hAnsi="Times New Roman" w:cs="Times New Roman"/>
        </w:rPr>
        <w:t xml:space="preserve"> настоящего административного регламента.</w:t>
      </w:r>
    </w:p>
    <w:p w:rsidR="001E4E25" w:rsidRPr="001E4E25" w:rsidRDefault="001E4E25" w:rsidP="001E4E25">
      <w:pPr>
        <w:pStyle w:val="ConsPlusNormal"/>
        <w:spacing w:before="240"/>
        <w:ind w:firstLine="540"/>
        <w:jc w:val="both"/>
        <w:rPr>
          <w:rFonts w:ascii="Times New Roman" w:hAnsi="Times New Roman" w:cs="Times New Roman"/>
        </w:rPr>
      </w:pPr>
      <w:bookmarkStart w:id="5" w:name="P252"/>
      <w:bookmarkEnd w:id="5"/>
      <w:r w:rsidRPr="001E4E25">
        <w:rPr>
          <w:rFonts w:ascii="Times New Roman" w:hAnsi="Times New Roman" w:cs="Times New Roman"/>
        </w:rPr>
        <w:t>3.15. Внеплановая проверка юридического лица, индивидуального предпринимателя на основании поступивших в отдел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3.16. Гражданин уведомляется о проведении проверки отделом ЖКХ путем направления уведомления не менее чем за двадцать четыре часа до начала ее проведения любым доступным способом.</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Проведение проверки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 xml:space="preserve">3.17. Основанием для начала исполнения административной процедуры является </w:t>
      </w:r>
      <w:r w:rsidRPr="001E4E25">
        <w:rPr>
          <w:rFonts w:ascii="Times New Roman" w:hAnsi="Times New Roman" w:cs="Times New Roman"/>
        </w:rPr>
        <w:lastRenderedPageBreak/>
        <w:t>распоряжение главы городского округа город Михайловка, заместителя главы городского округа о проведении плановой, внеплановой (документарной, выездной)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3.18. Проверка может проводиться только должностным лицом или должностными лицами отдела ЖКХ, которые указаны в распоряжении главы городского округа (заместителя главы) о проведении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3.19. Заверенные печатью копии распоряжения главы городского округа (заместителя главы) вручаются под роспись должностными лицами отдела ЖКХ, проводящими проверку, руководителю, иному должностному лицу или уполномоченному представителю органа государственной власти,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ЖКХ обязаны представить информацию об отделе ЖКХ, а также об экспертах, экспертных организациях в целях подтверждения своих полномочий.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отдела ЖКХ обязаны ознакомить проверяемое лицо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 Проведение документарной проверки (плановой, внеплановой).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Документарная проверка проводится по месту нахождения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3.21.2. В процессе проведения документарной проверки должностными лицами отдела ЖКХ в первую очередь рассматриваются документы проверяемого лица,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в отношении этих лиц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3.21.3. В случае если достоверность сведений, содержащихся в документах проверяемого лица, имеющихся в распоряжении отдела ЖКХ, вызывает обоснованные сомнения либо эти сведения не позволяют оценить исполнение проверяемым лицом обязательных требований, отдел ЖКХ направляет в его адрес мотивированный запрос с требованием представить иные необходимые для рассмотрения в ходе проведения документарной проверки документы. Запрос направляется за подписью руководителя, заместителя руководителя отдела ЖКХ либо должностного лица отдела ЖКХ, осуществляющего проверку.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3.21.4. К запросу прилагается заверенная печатью администрации городского округа город Михайловка копия распоряжения руководителя, заместителя руководителя отдела ЖКХ о проведении проверки либо его заместителя о проведении документарной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3.21.5. В течение десяти рабочих дней со дня получения мотивированного запроса проверяемое лицо обязано направить в отдел ЖКХ указанные в запросе документы.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3.21.6. Не допускается требовать нотариального удостоверения копий документов, представляемых в отдел ЖКХ, если иное не предусмотрено законодательством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3.21.7.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отдела ЖКХ документах и (или) полученным в ходе осуществления государственной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3.21.8. Юридическое лицо, индивидуальный предприниматель, гражданин, представляющие в отдел ЖКХ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отдел ЖКХ документы, подтверждающие достоверность ранее представленных документов.</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3.21.9. Должностное лицо отдела ЖКХ,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3.21.10. В случае если после рассмотрения представленных пояснений и документов либо при отсутствии пояснений отдел ЖКХ установит признаки нарушения обязательных требований, должностные лица отдела ЖКХ и вправе провести выездную проверку.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3.21.11. При проведении документарной проверки отдел ЖКХ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3.22. Проведение выездной проверки (плановой, внеплановой).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3.22.1. Выездная проверка проводится на предмет соблюдения проверяемыми лицами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3.22.2. Выездная проверка (плановая, внеплановая) проводится по месту нахождения (месту жительства) проверяемого лица, и (или) по месту фактического осуществления их деятельности, и (или) по месту нахождения многоквартирного дома </w:t>
      </w:r>
      <w:r w:rsidRPr="001E4E25">
        <w:rPr>
          <w:rFonts w:ascii="Times New Roman" w:hAnsi="Times New Roman" w:cs="Times New Roman"/>
        </w:rPr>
        <w:lastRenderedPageBreak/>
        <w:t>(жилого помещения), являющегося объектом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3.22.3. Выездная проверка проводится в случае, если при документарной проверке не представляется возможным: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ЖКХ документах юридического лица, индивидуального предпринимателя;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3.22.4. Выездная проверка начинается с предъявления служебного удостоверения должностными лицами отдела ЖКХ,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городского округа (заместителя главы)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представить должностным лицам отдела ЖКХ, проводящим выездную проверку, по запросу информацию и документы, необходимые для проверки соблюдения обязательных требований, а также обеспечить доступ проводящих выездную проверку должностных лиц отдела ЖКХ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жилые помещения в многоквартирных домах в целях проведения их обследования, а также проведения исследования, испытания, расследования, экспертизы и других мероприятий по контролю.</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Оформление результатов проверки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3.23. По результатам проверки должностными лицами отдела ЖКХ составляется акт по установленной форме в двух экземплярах.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3.24. В акте проверки указываются: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дата, время и место составления акта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наименование органа государственного контроля;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 дата и номер распоряжения руководителя, заместителя руководителя отдела ЖКХ о проведении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 фамилии, имена, отчества и должности должностного лица или должностных лиц отдела ЖКХ, проводивших проверку;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5) наименование проверяемого юридического лица или фамилия, имя и отчество </w:t>
      </w:r>
      <w:r w:rsidRPr="001E4E25">
        <w:rPr>
          <w:rFonts w:ascii="Times New Roman" w:hAnsi="Times New Roman" w:cs="Times New Roman"/>
        </w:rPr>
        <w:lastRenderedPageBreak/>
        <w:t>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6) дата, время, продолжительность и место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9) подписи должностного лица или должностных лиц отдела ЖКХ, проводивших проверку.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3.25.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3.27.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3.28.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3.29.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Михайловскую межрайонную прокуратуру Волгоградской области в течение пяти рабочих дней со дня составления акта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3.30. В журнале учета проверок должностными лицами отдела ЖКХ осуществляется запись о проведенной проверке, содержащая сведения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отдела ЖКХ, проводящих проверку, его или их подписи.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3.31. При отсутствии журнала учета проверок в акте проверки делается соответствующая запись.</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3.32. В случае выявления по результатам проверки нарушений обязательных требований, за которые действующим законодательством предусмотрена административная ответственность, а при этом должностные лица уполномоченного органа не уполномочены составлять протоколы об административных правонарушениях, необходимые информация и материалы в течение десяти рабочих дней направляются уполномоченным органом соответствующим должностным лицам, органам, уполномоченным составлять протоколы об административных правонарушениях в соответствии с </w:t>
      </w:r>
      <w:hyperlink r:id="rId47"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об административных правонарушениях и </w:t>
      </w:r>
      <w:hyperlink r:id="rId48" w:history="1">
        <w:r w:rsidRPr="001E4E25">
          <w:rPr>
            <w:rFonts w:ascii="Times New Roman" w:hAnsi="Times New Roman" w:cs="Times New Roman"/>
          </w:rPr>
          <w:t>Кодексом</w:t>
        </w:r>
      </w:hyperlink>
      <w:r w:rsidRPr="001E4E25">
        <w:rPr>
          <w:rFonts w:ascii="Times New Roman" w:hAnsi="Times New Roman" w:cs="Times New Roman"/>
        </w:rPr>
        <w:t xml:space="preserve"> Волгоградской области об административной ответственности.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3.33. Должностные лица уполномоченного органа направляют составленные ими протоколы об административных правонарушениях, предусмотренных </w:t>
      </w:r>
      <w:hyperlink r:id="rId49" w:history="1">
        <w:r w:rsidRPr="001E4E25">
          <w:rPr>
            <w:rFonts w:ascii="Times New Roman" w:hAnsi="Times New Roman" w:cs="Times New Roman"/>
          </w:rPr>
          <w:t>статьями 7.21</w:t>
        </w:r>
      </w:hyperlink>
      <w:r w:rsidRPr="001E4E25">
        <w:rPr>
          <w:rFonts w:ascii="Times New Roman" w:hAnsi="Times New Roman" w:cs="Times New Roman"/>
        </w:rPr>
        <w:t xml:space="preserve"> - </w:t>
      </w:r>
      <w:hyperlink r:id="rId50" w:history="1">
        <w:r w:rsidRPr="001E4E25">
          <w:rPr>
            <w:rFonts w:ascii="Times New Roman" w:hAnsi="Times New Roman" w:cs="Times New Roman"/>
          </w:rPr>
          <w:t>7.23</w:t>
        </w:r>
      </w:hyperlink>
      <w:r w:rsidRPr="001E4E25">
        <w:rPr>
          <w:rFonts w:ascii="Times New Roman" w:hAnsi="Times New Roman" w:cs="Times New Roman"/>
        </w:rPr>
        <w:t xml:space="preserve">, </w:t>
      </w:r>
      <w:hyperlink r:id="rId51" w:history="1">
        <w:r w:rsidRPr="001E4E25">
          <w:rPr>
            <w:rFonts w:ascii="Times New Roman" w:hAnsi="Times New Roman" w:cs="Times New Roman"/>
          </w:rPr>
          <w:t>частью 4</w:t>
        </w:r>
      </w:hyperlink>
      <w:r w:rsidRPr="001E4E25">
        <w:rPr>
          <w:rFonts w:ascii="Times New Roman" w:hAnsi="Times New Roman" w:cs="Times New Roman"/>
        </w:rPr>
        <w:t xml:space="preserve"> и </w:t>
      </w:r>
      <w:hyperlink r:id="rId52" w:history="1">
        <w:r w:rsidRPr="001E4E25">
          <w:rPr>
            <w:rFonts w:ascii="Times New Roman" w:hAnsi="Times New Roman" w:cs="Times New Roman"/>
          </w:rPr>
          <w:t>частью 5 статьи 9.16</w:t>
        </w:r>
      </w:hyperlink>
      <w:r w:rsidRPr="001E4E25">
        <w:rPr>
          <w:rFonts w:ascii="Times New Roman" w:hAnsi="Times New Roman" w:cs="Times New Roman"/>
        </w:rPr>
        <w:t xml:space="preserve"> Кодекса Российской Федерации об административных правонарушениях, в Инспекцию для рассмотрения дела об административном правонарушении в течение трех суток с момента составления протокола об административном правонарушении.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Принятие мер по фактам нарушений, выявленным при</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проведении проверки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3.34.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отдела ЖКХ в пределах полномочий, предусмотренных законодательством Российской Федерации, обязаны: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 принять меры по привлечению лиц, допустивших выявленные нарушения, к административной ответственности в случае выявления нарушений обязательных требований, за которые действующим законодательством предусмотрена административная ответственность.</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В случаях, когда должностные лица отдела ЖКХ не уполномочены составлять протоколы об административных правонарушениях по фактам нарушений обязательных требований, информация и материалы направляются отделом ЖКХ должностным лицам, органам, уполномоченным составлять протоколы об административных правонарушениях в соответствии с </w:t>
      </w:r>
      <w:hyperlink r:id="rId53"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об административных правонарушениях и </w:t>
      </w:r>
      <w:hyperlink r:id="rId54" w:history="1">
        <w:r w:rsidRPr="001E4E25">
          <w:rPr>
            <w:rFonts w:ascii="Times New Roman" w:hAnsi="Times New Roman" w:cs="Times New Roman"/>
          </w:rPr>
          <w:t>Кодексом</w:t>
        </w:r>
      </w:hyperlink>
      <w:r w:rsidRPr="001E4E25">
        <w:rPr>
          <w:rFonts w:ascii="Times New Roman" w:hAnsi="Times New Roman" w:cs="Times New Roman"/>
        </w:rPr>
        <w:t xml:space="preserve"> Волгоградской области об административной ответственности;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не позднее 10 дней после окончания проверки должностные лица отдела ЖКХ направляют письмо за подписью руководителя (заместителя руководителя) отдела ЖКХ в адрес органа, уполномоченного на принятие мер по фактам выявленных нарушений в части, не относящейся к полномочиям отдела ЖКХ, с приложением материалов проверки для принятия мер в соответствии с компетенцией органа;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 обратиться в суд с заявлением о ликвидации товарищества собственников жилья в случае выявления нарушений порядка создания товарищества собственников жилья;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 обратиться в суд с заявлением о ликвидации товарищества собственников жилья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5.1) обратиться в суд с заявлением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55" w:history="1">
        <w:r w:rsidRPr="001E4E25">
          <w:rPr>
            <w:rFonts w:ascii="Times New Roman" w:hAnsi="Times New Roman" w:cs="Times New Roman"/>
          </w:rPr>
          <w:t>кодексом</w:t>
        </w:r>
      </w:hyperlink>
      <w:r w:rsidRPr="001E4E25">
        <w:rPr>
          <w:rFonts w:ascii="Times New Roman" w:hAnsi="Times New Roman" w:cs="Times New Roman"/>
        </w:rPr>
        <w:t>;</w:t>
      </w:r>
    </w:p>
    <w:p w:rsidR="001E4E25" w:rsidRPr="001E4E25" w:rsidRDefault="001E4E25" w:rsidP="001E4E25">
      <w:pPr>
        <w:pStyle w:val="ConsPlusNormal"/>
        <w:jc w:val="both"/>
        <w:rPr>
          <w:rFonts w:ascii="Times New Roman" w:hAnsi="Times New Roman" w:cs="Times New Roman"/>
        </w:rPr>
      </w:pPr>
      <w:r w:rsidRPr="001E4E25">
        <w:rPr>
          <w:rFonts w:ascii="Times New Roman" w:hAnsi="Times New Roman" w:cs="Times New Roman"/>
        </w:rPr>
        <w:t>(</w:t>
      </w:r>
      <w:proofErr w:type="spellStart"/>
      <w:r w:rsidRPr="001E4E25">
        <w:rPr>
          <w:rFonts w:ascii="Times New Roman" w:hAnsi="Times New Roman" w:cs="Times New Roman"/>
        </w:rPr>
        <w:t>пп</w:t>
      </w:r>
      <w:proofErr w:type="spellEnd"/>
      <w:r w:rsidRPr="001E4E25">
        <w:rPr>
          <w:rFonts w:ascii="Times New Roman" w:hAnsi="Times New Roman" w:cs="Times New Roman"/>
        </w:rPr>
        <w:t xml:space="preserve">. 5.1 введен </w:t>
      </w:r>
      <w:hyperlink r:id="rId56" w:history="1">
        <w:r w:rsidRPr="001E4E25">
          <w:rPr>
            <w:rFonts w:ascii="Times New Roman" w:hAnsi="Times New Roman" w:cs="Times New Roman"/>
          </w:rPr>
          <w:t>постановлением</w:t>
        </w:r>
      </w:hyperlink>
      <w:r w:rsidRPr="001E4E25">
        <w:rPr>
          <w:rFonts w:ascii="Times New Roman" w:hAnsi="Times New Roman" w:cs="Times New Roman"/>
        </w:rPr>
        <w:t xml:space="preserve"> администрации городского округа г. Михайловка Волгоградской обл. от 08.10.2014 N 2834)</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6)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 Выдача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3.35.1. В предписании должны быть указаны: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наименование (полное и сокращенное) проверяемого юридического лица или фамилия, имя и отчество индивидуального предпринимателя, гражданина, в отношении которых выдано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фамилия, имя, отчество и должность руководителя, иного должностного лица или </w:t>
      </w:r>
      <w:r w:rsidRPr="001E4E25">
        <w:rPr>
          <w:rFonts w:ascii="Times New Roman" w:hAnsi="Times New Roman" w:cs="Times New Roman"/>
        </w:rPr>
        <w:lastRenderedPageBreak/>
        <w:t>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дата выдачи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фамилия, имя и отчество должностного лица отдела ЖКХ, выдавшего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выявленные должностным лицом отдела ЖКХ нарушения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описание действий, которые должно выполнить лицо, в отношении которого выдано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срок выполнения предписываемых действий (число, месяц и год).</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3.35.2. Предписание регистрируется в журнале учета проверок отдела ЖКХ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отдела ЖКХ, выдавшего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3.35.3. Назначение административного наказания не освобождает лицо, указанное в предписании, от обязанности устранить допущенные нарушения.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3.35.4. Предписание или его отдельные положения отзываются в случаях: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выдачи предписания ненадлежащему лицу, в обязанности которого не входит исполнение указанных в предписании обязательных требований;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выдачи предписания об устранении нарушений обязательных требований, если надзор за исполнением таких требований не относится к полномочиям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при установлении отсутствия законных оснований к его выдаче;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прекращения права собственности, владения или пользования объектом, по которому выдано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ликвидации юридического лица или смерти гражданина, в отношении которых вынесено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отмены (изменения) нормативных правовых актов, на основании которых было выдано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вступления в законную силу решения суда о признании предписания незаконным;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иных случаях, предусмотренных законодательством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Решение об отзыве предписания или его отдельных положений принимается руководителем, заместителем руководителя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3.35.5. Допускается однократное продление срока исполнения предписания </w:t>
      </w:r>
      <w:r w:rsidRPr="001E4E25">
        <w:rPr>
          <w:rFonts w:ascii="Times New Roman" w:hAnsi="Times New Roman" w:cs="Times New Roman"/>
        </w:rPr>
        <w:lastRenderedPageBreak/>
        <w:t>(отдельного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3.35.6. Рассмотрению подлежат ходатайства, поступившие в отдел ЖКХ до истечения указанных в предписании сроков его выполнения.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3.35.7. Срок исполнения предписания или его отдельных положений продлевается в случаях, связанных с:</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Срок исполнения предписания или его отдельных положений, выданного на предмет выполнения работ по текущему ремонту, может быть продлен на основании принятия соответствующего решения общим собранием собственников помещений в многоквартирном доме в порядке, предусмотренном Жилищным </w:t>
      </w:r>
      <w:hyperlink r:id="rId57" w:history="1">
        <w:r w:rsidRPr="001E4E25">
          <w:rPr>
            <w:rFonts w:ascii="Times New Roman" w:hAnsi="Times New Roman" w:cs="Times New Roman"/>
          </w:rPr>
          <w:t>кодексом</w:t>
        </w:r>
      </w:hyperlink>
      <w:r w:rsidRPr="001E4E25">
        <w:rPr>
          <w:rFonts w:ascii="Times New Roman" w:hAnsi="Times New Roman" w:cs="Times New Roman"/>
        </w:rPr>
        <w:t xml:space="preserve"> Российской Федерации, при условии отсутствия угрозы безопасности проживания в многоквартирном доме.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3.35.8. Рассмотрение ходатайства о продлении срока исполнения предписания осуществляется должностным лицом отдела ЖКХ, выдавшим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3.35.9. О продлении срока исполнения предписания выносится мотивированное решение с указанием причин продления сроков исполнения предписания и нового срока по исполнению данного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3.35.10. 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3.35.11. Решение о продлении срока (об отказе в продлении срока) исполнения </w:t>
      </w:r>
      <w:r w:rsidRPr="001E4E25">
        <w:rPr>
          <w:rFonts w:ascii="Times New Roman" w:hAnsi="Times New Roman" w:cs="Times New Roman"/>
        </w:rPr>
        <w:lastRenderedPageBreak/>
        <w:t>предписания направляется заявителю.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3.35.12. Порядок рассмотрения ходатайства о продлении сроков исполнения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Должностное лицо отдела ЖКХ, выдавшее предписание, в течение десяти рабочих дней готовит мотивированное решение о продлении срока исполнения предписания или об отказе в продлении срока исполнения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Начальник отдела обязан принять решение о согласовании или об отказе в продлении срока исполнения предписания в согласовании должностного лица отдела ЖКХ в течение трех рабочих дней с момента его поступления на согласование.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случае несогласия с представленным решением о продлении срока исполнения предписания или об отказе в продлении срока исполнения предписания, принятым должностным лицом отдела ЖКХ, начальник отдела самостоятельно принимает и подписывает соответствующее решение о продлении срока исполнения предписания или об отказе в продлении срока исполнения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случаях если срок исполнения, установленный в предписании, составляет менее пятнадцати рабочих дней, рассмотрение ходатайства, направленного в отдел ЖКХ до истечения срока его исполнения, осуществляется в упрощенном порядке в течение двух рабочих дней с момента поступления его в отдел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При рассмотрении ходатайства в упрощенном порядке мотивированное решение о продлении срока (об отказе в продлении срока) исполнения предписания выносится должностным лицом отдела ЖКХ, вынесшим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3.36. Проверка исполнения требований предписания.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3.36.1.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городского округа город Михайловка.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3.36.2.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Контроль за исполнением предписания осуществляет должностное лицо отдела ЖКХ, выдавшее предписание.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3.36.3. Проверка исполнения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отдела ЖКХ, выдавшим предписание, либо иным должностным лицом отдела ЖКХ, уполномоченным в соответствии с распоряжением главы городского округа город Михайловка,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3.36.4. Невыполнение в установленный срок требований предписания или его части влечет административное наказание в соответствии с требованиями </w:t>
      </w:r>
      <w:hyperlink r:id="rId58" w:history="1">
        <w:r w:rsidRPr="001E4E25">
          <w:rPr>
            <w:rFonts w:ascii="Times New Roman" w:hAnsi="Times New Roman" w:cs="Times New Roman"/>
          </w:rPr>
          <w:t>Кодекса</w:t>
        </w:r>
      </w:hyperlink>
      <w:r w:rsidRPr="001E4E25">
        <w:rPr>
          <w:rFonts w:ascii="Times New Roman" w:hAnsi="Times New Roman" w:cs="Times New Roman"/>
        </w:rPr>
        <w:t xml:space="preserve"> Российской Федерации об административных правонарушениях.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3.36.5.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w:t>
      </w:r>
      <w:r w:rsidRPr="001E4E25">
        <w:rPr>
          <w:rFonts w:ascii="Times New Roman" w:hAnsi="Times New Roman" w:cs="Times New Roman"/>
        </w:rPr>
        <w:lastRenderedPageBreak/>
        <w:t>административное наказание было назначено. При этом должностным лицом отдела ЖКХ, проводившим мероприятие по надзору, выдается повторное предписание. В случае неисполнения повторного предписания, помимо мер привлечения проверяемого лица к административной ответственности, материалы направляются в органы прокуратуры.</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Невозможность проведения проверки</w:t>
      </w:r>
    </w:p>
    <w:p w:rsidR="001E4E25" w:rsidRPr="001E4E25" w:rsidRDefault="001E4E25" w:rsidP="001E4E25">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4E25" w:rsidRPr="001E4E25" w:rsidTr="000A01C1">
        <w:trPr>
          <w:jc w:val="center"/>
        </w:trPr>
        <w:tc>
          <w:tcPr>
            <w:tcW w:w="9294" w:type="dxa"/>
            <w:tcBorders>
              <w:top w:val="nil"/>
              <w:left w:val="single" w:sz="24" w:space="0" w:color="CED3F1"/>
              <w:bottom w:val="nil"/>
              <w:right w:val="single" w:sz="24" w:space="0" w:color="F4F3F8"/>
            </w:tcBorders>
            <w:shd w:val="clear" w:color="auto" w:fill="F4F3F8"/>
          </w:tcPr>
          <w:p w:rsidR="001E4E25" w:rsidRPr="001E4E25" w:rsidRDefault="001E4E25" w:rsidP="000A01C1">
            <w:pPr>
              <w:pStyle w:val="ConsPlusNormal"/>
              <w:jc w:val="both"/>
              <w:rPr>
                <w:rFonts w:ascii="Times New Roman" w:hAnsi="Times New Roman" w:cs="Times New Roman"/>
              </w:rPr>
            </w:pPr>
            <w:proofErr w:type="spellStart"/>
            <w:r w:rsidRPr="001E4E25">
              <w:rPr>
                <w:rFonts w:ascii="Times New Roman" w:hAnsi="Times New Roman" w:cs="Times New Roman"/>
              </w:rPr>
              <w:t>КонсультантПлюс</w:t>
            </w:r>
            <w:proofErr w:type="spellEnd"/>
            <w:r w:rsidRPr="001E4E25">
              <w:rPr>
                <w:rFonts w:ascii="Times New Roman" w:hAnsi="Times New Roman" w:cs="Times New Roman"/>
              </w:rPr>
              <w:t>: примечание.</w:t>
            </w:r>
          </w:p>
          <w:p w:rsidR="001E4E25" w:rsidRPr="001E4E25" w:rsidRDefault="001E4E25" w:rsidP="000A01C1">
            <w:pPr>
              <w:pStyle w:val="ConsPlusNormal"/>
              <w:jc w:val="both"/>
              <w:rPr>
                <w:rFonts w:ascii="Times New Roman" w:hAnsi="Times New Roman" w:cs="Times New Roman"/>
              </w:rPr>
            </w:pPr>
            <w:r w:rsidRPr="001E4E25">
              <w:rPr>
                <w:rFonts w:ascii="Times New Roman" w:hAnsi="Times New Roman" w:cs="Times New Roman"/>
              </w:rPr>
              <w:t>В официальном тексте документа, видимо, допущена опечатка: в данном административном регламенте приложение 3 отсутствует, имеется в виду приложение 2.</w:t>
            </w:r>
          </w:p>
        </w:tc>
      </w:tr>
    </w:tbl>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3.37. В случае невозможности проведения проверки в связи с наличием обстоятельств, препятствующих ее проведению, проведению отдельных мероприятий по надзору, их завершению и (или) завершению проверки (далее - обстоятельства, препятствующие проведению проверки), должностным лицом, уполномоченным на ее проведение, составляется </w:t>
      </w:r>
      <w:hyperlink w:anchor="P509" w:history="1">
        <w:r w:rsidRPr="001E4E25">
          <w:rPr>
            <w:rFonts w:ascii="Times New Roman" w:hAnsi="Times New Roman" w:cs="Times New Roman"/>
          </w:rPr>
          <w:t>акт</w:t>
        </w:r>
      </w:hyperlink>
      <w:r w:rsidRPr="001E4E25">
        <w:rPr>
          <w:rFonts w:ascii="Times New Roman" w:hAnsi="Times New Roman" w:cs="Times New Roman"/>
        </w:rPr>
        <w:t>, предусмотренный приложением 3.</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3.38. Акт о невозможности проведения проверки составляется незамедлительно после установления обстоятельств, препятствующих проведению проверки, отдельно по каждому из фактов столкновения должностного лица с обстоятельствами, препятствующими проведению проверки. В случае проведения выездной проверки акт о невозможности ее проведения составляется при участии не менее чем одного свидетеля (при наличии).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3.39. В акте о невозможности проведения проверки указываются дата и место его составления, должность, фамилия и инициалы должностного лица, его составившего, дата и номер приказа, которым назначено проведение проверки, описываются обстоятельства, препятствующие проведению проверки, сведения о свидетелях. К акту о невозможности проведения проверки прикладываются документы или другие доказательства, подтверждающие факт невозможности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3.40. К обстоятельствам, препятствующим проведению проверки относятся: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ликвидация юридического лица;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2) отсутствие в указанный в приказе период времени по месту проведения выездной проверки руководителей, иных должностных лиц и уполномоченных представителей юридических лиц; отсутствие индивидуальных предпринимателей и их уполномоченных представителей;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 </w:t>
      </w:r>
      <w:proofErr w:type="spellStart"/>
      <w:r w:rsidRPr="001E4E25">
        <w:rPr>
          <w:rFonts w:ascii="Times New Roman" w:hAnsi="Times New Roman" w:cs="Times New Roman"/>
        </w:rPr>
        <w:t>ненаправление</w:t>
      </w:r>
      <w:proofErr w:type="spellEnd"/>
      <w:r w:rsidRPr="001E4E25">
        <w:rPr>
          <w:rFonts w:ascii="Times New Roman" w:hAnsi="Times New Roman" w:cs="Times New Roman"/>
        </w:rPr>
        <w:t xml:space="preserve"> (непредставление) хозяйствующим субъектом, в отношении которого проводится проверка, по запросу должностного лица Инспекции сведений и документов, необходимых для достижения целей и задач проведения документарной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 действия (бездействие) проверяемого хозяйствующего субъекта, направленные на создание препятствий или уклонение от проведения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 обстоятельства непреодолимой силы;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6) иные обстоятельства, объективно препятствующие проведению проверки.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3.41. Должностное лицо, уполномоченное приказом на проведение проверки, </w:t>
      </w:r>
      <w:r w:rsidRPr="001E4E25">
        <w:rPr>
          <w:rFonts w:ascii="Times New Roman" w:hAnsi="Times New Roman" w:cs="Times New Roman"/>
        </w:rPr>
        <w:lastRenderedPageBreak/>
        <w:t xml:space="preserve">несет персональную ответственность за </w:t>
      </w:r>
      <w:proofErr w:type="spellStart"/>
      <w:r w:rsidRPr="001E4E25">
        <w:rPr>
          <w:rFonts w:ascii="Times New Roman" w:hAnsi="Times New Roman" w:cs="Times New Roman"/>
        </w:rPr>
        <w:t>непроведение</w:t>
      </w:r>
      <w:proofErr w:type="spellEnd"/>
      <w:r w:rsidRPr="001E4E25">
        <w:rPr>
          <w:rFonts w:ascii="Times New Roman" w:hAnsi="Times New Roman" w:cs="Times New Roman"/>
        </w:rPr>
        <w:t xml:space="preserve"> надзорных мероприятий в случае, если будет доказано, что у него имелась возможность их проведения.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3.42. В случае, если обстоятельства, препятствующие проведению проверки, вызваны виновными действиями (бездействием) проверяемого хозяйствующего субъекта и содержат признаки уклонения от проведения проверки, должностное лицо, уполномоченное на проведение проверки, принимает меры по привлечению этого хозяйствующего субъекта, а также других виновных лиц к административной ответственности, предусмотренной нормами </w:t>
      </w:r>
      <w:hyperlink r:id="rId59" w:history="1">
        <w:r w:rsidRPr="001E4E25">
          <w:rPr>
            <w:rFonts w:ascii="Times New Roman" w:hAnsi="Times New Roman" w:cs="Times New Roman"/>
          </w:rPr>
          <w:t>статьи 19.4.1</w:t>
        </w:r>
      </w:hyperlink>
      <w:r w:rsidRPr="001E4E25">
        <w:rPr>
          <w:rFonts w:ascii="Times New Roman" w:hAnsi="Times New Roman" w:cs="Times New Roman"/>
        </w:rPr>
        <w:t xml:space="preserve"> Кодекса Российской Федерации об административных правонарушениях.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3.43. В случаях </w:t>
      </w:r>
      <w:proofErr w:type="spellStart"/>
      <w:r w:rsidRPr="001E4E25">
        <w:rPr>
          <w:rFonts w:ascii="Times New Roman" w:hAnsi="Times New Roman" w:cs="Times New Roman"/>
        </w:rPr>
        <w:t>ненаправления</w:t>
      </w:r>
      <w:proofErr w:type="spellEnd"/>
      <w:r w:rsidRPr="001E4E25">
        <w:rPr>
          <w:rFonts w:ascii="Times New Roman" w:hAnsi="Times New Roman" w:cs="Times New Roman"/>
        </w:rPr>
        <w:t xml:space="preserve"> (непредставления) либо направления (представления) не в полном объеме или с нарушением установленных сроков хозяйствующим субъектом, в отношении которого проводится проверка, по запросу должностного лица сведений и документов, необходимых для достижения целей и задач проведения документарной проверки, если это не повлекло невозможность проведения отдельных мероприятий по надзору, проверки или невозможность их завершения, должностное лицо принимает меры, направленные на привлечение этого хозяйствующего субъекта, а также других виновных лиц к административной ответственности, предусмотренной </w:t>
      </w:r>
      <w:hyperlink r:id="rId60" w:history="1">
        <w:r w:rsidRPr="001E4E25">
          <w:rPr>
            <w:rFonts w:ascii="Times New Roman" w:hAnsi="Times New Roman" w:cs="Times New Roman"/>
          </w:rPr>
          <w:t>статьей 19.7</w:t>
        </w:r>
      </w:hyperlink>
      <w:r w:rsidRPr="001E4E25">
        <w:rPr>
          <w:rFonts w:ascii="Times New Roman" w:hAnsi="Times New Roman" w:cs="Times New Roman"/>
        </w:rPr>
        <w:t xml:space="preserve"> Кодекса Российской Федерации об административных правонарушениях.</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1"/>
        <w:rPr>
          <w:rFonts w:ascii="Times New Roman" w:hAnsi="Times New Roman" w:cs="Times New Roman"/>
        </w:rPr>
      </w:pPr>
      <w:r w:rsidRPr="001E4E25">
        <w:rPr>
          <w:rFonts w:ascii="Times New Roman" w:hAnsi="Times New Roman" w:cs="Times New Roman"/>
        </w:rPr>
        <w:t>4. Порядок и формы контроля за исполнением</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государственной функции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Осуществление текущего контроля за соблюдением и исполнением</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ответственными должностными лицами положений</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административного регламента и иных нормативных правовых</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актов, устанавливающих требования к исполнению</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государственной функции, а также принятием решений</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ответственными лицами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4.1. Текущий контроль за соблюдением и исполнением должностными лицами отдела ЖКХ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руководителем отдела, в том числе путем проведения проверок соблюдения и исполнения должностными лицами отдела ЖКХ положений административного регламента, иных нормативных правовых актов, устанавливающих требования к исполнению государственной функции.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Осуществление и периодичность проведения плановых</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и внеплановых проверок полноты и качества исполнения</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государственной функции, в том числе порядок и формы</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контроля за полнотой и качеством ее исполнения</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4.2. Контроль за полнотой и качеством исполнения государственной функции (далее - контроль) осуществляется в форме проведения проверок.</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4.3.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специалистов, исполняющих государственную функцию.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4.4. Проверки могут быть плановыми и внеплановыми. Порядок и периодичность осуществления плановых проверок устанавливаются руководителем отдела ЖКХ. При проверке могут рассматриваться все вопросы, связанные с исполнением государственной функции, или отдельный вопрос, связанный с исполнением государственной функции. Проверка также может проводиться по конкретному обращению (жалобе) заявителя.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отдела ЖКХ направляется обратившемуся заявителю в сроки, установленные действующим законодательством.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4.5. Результаты проведения проверок оформляются в виде акта, в котором отмечаются выявленные недостатки и предложения по их устранению.</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Ответственность должностных лиц отдела ЖКХ за решение</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и действие (бездействие), принимаемое (осуществляемое)</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в ходе исполнения государственной функции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4.6. Персональная ответственность должностных лиц за решения и действия (бездействие), принимаемые (осуществляемые) в ходе исполнения государственной функции, закрепляется в их должностных регламентах в соответствии с требованиями законодательства Российской Федерации и законодательства Волгоградской области.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4.7. По результатам проведенных служебных проверок, в случае выявления нарушений прав участников исполнения государственной функции осуществляется привлечение виновных лиц к ответственности в соответствии с действующим законодательством Российской Федерации.</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2"/>
        <w:rPr>
          <w:rFonts w:ascii="Times New Roman" w:hAnsi="Times New Roman" w:cs="Times New Roman"/>
        </w:rPr>
      </w:pPr>
      <w:r w:rsidRPr="001E4E25">
        <w:rPr>
          <w:rFonts w:ascii="Times New Roman" w:hAnsi="Times New Roman" w:cs="Times New Roman"/>
        </w:rPr>
        <w:t>Положения, характеризующие требования к осуществлению</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и формам контроля за исполнением государственной функции,</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в том числе со стороны граждан, их объединений и организаций</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4.8. Контроль за исполнением государственной функции осуществляется посредством открытости деятельности отдела ЖКХ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4.9. Контроль со стороны граждан, их объединений и организаций за исполнением государственной функции может быть осуществлен в соответствии с действующим законодательством Российской Федерации и Волгоградской области путем запроса соответствующей информации в органы власти, уполномоченные на осуществление государственного надзора, при условии, что она не является конфиденциальной.</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jc w:val="center"/>
        <w:outlineLvl w:val="1"/>
        <w:rPr>
          <w:rFonts w:ascii="Times New Roman" w:hAnsi="Times New Roman" w:cs="Times New Roman"/>
        </w:rPr>
      </w:pPr>
      <w:r w:rsidRPr="001E4E25">
        <w:rPr>
          <w:rFonts w:ascii="Times New Roman" w:hAnsi="Times New Roman" w:cs="Times New Roman"/>
        </w:rPr>
        <w:t>5. Досудебный (внесудебный) порядок обжалования решений</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и действий (бездействия) органа, исполняющего</w:t>
      </w:r>
    </w:p>
    <w:p w:rsidR="001E4E25" w:rsidRPr="001E4E25" w:rsidRDefault="001E4E25" w:rsidP="001E4E25">
      <w:pPr>
        <w:pStyle w:val="ConsPlusNormal"/>
        <w:jc w:val="center"/>
        <w:rPr>
          <w:rFonts w:ascii="Times New Roman" w:hAnsi="Times New Roman" w:cs="Times New Roman"/>
        </w:rPr>
      </w:pPr>
      <w:r w:rsidRPr="001E4E25">
        <w:rPr>
          <w:rFonts w:ascii="Times New Roman" w:hAnsi="Times New Roman" w:cs="Times New Roman"/>
        </w:rPr>
        <w:t>государственную функцию, а также его должностных лиц</w:t>
      </w:r>
    </w:p>
    <w:p w:rsidR="001E4E25" w:rsidRPr="001E4E25" w:rsidRDefault="001E4E25" w:rsidP="001E4E25">
      <w:pPr>
        <w:pStyle w:val="ConsPlusNormal"/>
        <w:jc w:val="both"/>
        <w:rPr>
          <w:rFonts w:ascii="Times New Roman" w:hAnsi="Times New Roman" w:cs="Times New Roman"/>
        </w:rPr>
      </w:pPr>
    </w:p>
    <w:p w:rsidR="001E4E25" w:rsidRPr="001E4E25" w:rsidRDefault="001E4E25" w:rsidP="001E4E25">
      <w:pPr>
        <w:pStyle w:val="ConsPlusNormal"/>
        <w:ind w:firstLine="540"/>
        <w:jc w:val="both"/>
        <w:rPr>
          <w:rFonts w:ascii="Times New Roman" w:hAnsi="Times New Roman" w:cs="Times New Roman"/>
        </w:rPr>
      </w:pPr>
      <w:r w:rsidRPr="001E4E25">
        <w:rPr>
          <w:rFonts w:ascii="Times New Roman" w:hAnsi="Times New Roman" w:cs="Times New Roman"/>
        </w:rPr>
        <w:t xml:space="preserve">5.1. Обжалование действий (бездействия) отдела ЖКХ, должностных лиц отдела ЖКХ, а также решений, принимаемых (осуществляемых) ими в ходе исполнения государственной функции, производится в досудебном (внесудебном) порядке путем подачи заинтересованным лицом (заявителем) жалобы в государственный орган или должностным лицам, предусмотренным в </w:t>
      </w:r>
      <w:hyperlink w:anchor="P461" w:history="1">
        <w:r w:rsidRPr="001E4E25">
          <w:rPr>
            <w:rFonts w:ascii="Times New Roman" w:hAnsi="Times New Roman" w:cs="Times New Roman"/>
          </w:rPr>
          <w:t>пункте 5.9</w:t>
        </w:r>
      </w:hyperlink>
      <w:r w:rsidRPr="001E4E25">
        <w:rPr>
          <w:rFonts w:ascii="Times New Roman" w:hAnsi="Times New Roman" w:cs="Times New Roman"/>
        </w:rPr>
        <w:t xml:space="preserve"> административного регламента.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Жалоба в устной форме может быть заявлена на личном приеме должностного лица, указанного в </w:t>
      </w:r>
      <w:hyperlink w:anchor="P461" w:history="1">
        <w:r w:rsidRPr="001E4E25">
          <w:rPr>
            <w:rFonts w:ascii="Times New Roman" w:hAnsi="Times New Roman" w:cs="Times New Roman"/>
          </w:rPr>
          <w:t>пункте 5.9</w:t>
        </w:r>
      </w:hyperlink>
      <w:r w:rsidRPr="001E4E25">
        <w:rPr>
          <w:rFonts w:ascii="Times New Roman" w:hAnsi="Times New Roman" w:cs="Times New Roman"/>
        </w:rPr>
        <w:t xml:space="preserve"> административного регламента.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5.2. Заинтересованное лицо в жалобе, поданной в письменной форме, в обязательном порядке указывает либо наименование государственного органа, в который направляет жалобу, либо фамилию, имя, отчество (при наличии) соответствующего должностного лица государственного органа, либо должность соответствующего должностного лица государственного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Дополнительно в жалобе могут быть указаны: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должность, фамилия, имя и отчество государственного служащего (при наличии информации), решение, действие (бездействие) которого обжалуется;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суть обжалуемого действия (бездействия);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иные сведения, которые заинтересованное лицо считает необходимым сообщить.</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Письменное и (или) электронное обращение (жалоба) подлежит обязательной регистрации в течение трех дней с момента поступления.</w:t>
      </w:r>
    </w:p>
    <w:p w:rsidR="001E4E25" w:rsidRPr="001E4E25" w:rsidRDefault="001E4E25" w:rsidP="001E4E25">
      <w:pPr>
        <w:pStyle w:val="ConsPlusNormal"/>
        <w:spacing w:before="240"/>
        <w:ind w:firstLine="540"/>
        <w:jc w:val="both"/>
        <w:rPr>
          <w:rFonts w:ascii="Times New Roman" w:hAnsi="Times New Roman" w:cs="Times New Roman"/>
        </w:rPr>
      </w:pPr>
      <w:bookmarkStart w:id="6" w:name="P442"/>
      <w:bookmarkEnd w:id="6"/>
      <w:r w:rsidRPr="001E4E25">
        <w:rPr>
          <w:rFonts w:ascii="Times New Roman" w:hAnsi="Times New Roman" w:cs="Times New Roman"/>
        </w:rPr>
        <w:t>5.3. Предметом досудебного (внесудебного) обжалования являются действия (бездействие) отдела ЖКХ, должностных лиц отдела ЖКХ, а также принимаемые ими решения при исполнении государственной функции, в том числе связанные с:</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необоснованным отказом в исполнении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нарушением установленного порядка исполнения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нарушением иных прав заинтересованного лица при осуществлении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5.4. Оснований для приостановления рассмотрения жалобы не имеется.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5.5. Ответ на жалобу не дается в случаях: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если в письменном обращении не указаны наименование или фамилия заявителя, направившего обращение, и почтовый адрес, по которому должен быть направлен ответ на обращение;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если в обращении обжалуется судебное решение. При этом в течение семи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если письменное обращение содержит вопросы, решение которых не входит в компетенцию государственного органа, должностного лица. В этом случае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начальник отдела ЖКХ,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отдел ЖКХ или одному и тому же должностному лицу. О данном решении уведомляется заинтересованное лицо, направившее обращение.</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5.6. Основанием для начала процедуры досудебного (внесудебного) обжалования является поступление жалобы в государственный орган или должностному лицу, предусмотренным в </w:t>
      </w:r>
      <w:hyperlink w:anchor="P461" w:history="1">
        <w:r w:rsidRPr="001E4E25">
          <w:rPr>
            <w:rFonts w:ascii="Times New Roman" w:hAnsi="Times New Roman" w:cs="Times New Roman"/>
          </w:rPr>
          <w:t>пункте 5.9</w:t>
        </w:r>
      </w:hyperlink>
      <w:r w:rsidRPr="001E4E25">
        <w:rPr>
          <w:rFonts w:ascii="Times New Roman" w:hAnsi="Times New Roman" w:cs="Times New Roman"/>
        </w:rPr>
        <w:t xml:space="preserve"> административного регламента.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5.7.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442" w:history="1">
        <w:r w:rsidRPr="001E4E25">
          <w:rPr>
            <w:rFonts w:ascii="Times New Roman" w:hAnsi="Times New Roman" w:cs="Times New Roman"/>
          </w:rPr>
          <w:t>пунктом 5.3</w:t>
        </w:r>
      </w:hyperlink>
      <w:r w:rsidRPr="001E4E25">
        <w:rPr>
          <w:rFonts w:ascii="Times New Roman" w:hAnsi="Times New Roman" w:cs="Times New Roman"/>
        </w:rP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lastRenderedPageBreak/>
        <w:t>5.8. При подаче жалобы заинтересованное лицо вправе получить в отделе ЖКХ следующую информацию:</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местонахождение отдела ЖКХ;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перечень номеров телефонов для получения сведений о прохождении процедур по рассмотрению жалобы;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местонахождение государственных органов, фамилии, имена, отчества и должности их руководителей, а также должностных лиц, которым может быть направлена жалоба.</w:t>
      </w:r>
    </w:p>
    <w:p w:rsidR="001E4E25" w:rsidRPr="001E4E25" w:rsidRDefault="001E4E25" w:rsidP="001E4E25">
      <w:pPr>
        <w:pStyle w:val="ConsPlusNormal"/>
        <w:spacing w:before="240"/>
        <w:ind w:firstLine="540"/>
        <w:jc w:val="both"/>
        <w:rPr>
          <w:rFonts w:ascii="Times New Roman" w:hAnsi="Times New Roman" w:cs="Times New Roman"/>
        </w:rPr>
      </w:pPr>
      <w:bookmarkStart w:id="7" w:name="P461"/>
      <w:bookmarkEnd w:id="7"/>
      <w:r w:rsidRPr="001E4E25">
        <w:rPr>
          <w:rFonts w:ascii="Times New Roman" w:hAnsi="Times New Roman" w:cs="Times New Roman"/>
        </w:rPr>
        <w:t>5.9. Жалоба на действия (бездействие) отдела ЖКХ, должностных лиц отдела ЖКХ, а также на принимаемые ими решения при исполнении государственной функции может быть направлена:</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в государственный орган;</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руководителю отдела ЖКХ - при обжаловании действий (бездействия) должностных лиц отдела ЖКХ, а также принимаемых ими решений при исполнении государственной функции.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5.10. Срок рассмотрения жалобы не может превышать тридцати дней со дня ее регистрации.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В исключительных случаях, а также в случае направления запроса, предусмотренного </w:t>
      </w:r>
      <w:hyperlink r:id="rId61" w:history="1">
        <w:r w:rsidRPr="001E4E25">
          <w:rPr>
            <w:rFonts w:ascii="Times New Roman" w:hAnsi="Times New Roman" w:cs="Times New Roman"/>
          </w:rPr>
          <w:t>частью 2 статьи 10</w:t>
        </w:r>
      </w:hyperlink>
      <w:r w:rsidRPr="001E4E25">
        <w:rPr>
          <w:rFonts w:ascii="Times New Roman" w:hAnsi="Times New Roman" w:cs="Times New Roman"/>
        </w:rPr>
        <w:t xml:space="preserve"> Федерального закона "О порядке рассмотрения обращения граждан Российской Федерации", руководитель государственного органа, должностное лицо либо уполномоченное на то лицо вправе продлить срок рассмотрения жалобы не более чем на тридцать дней, уведомив о продлении срока ее рассмотрения заинтересованное лицо, направившее жалобу.</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5.11. Результатом досудебного (внесудебного) обжалования является: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1) принятие одного из следующих решений:</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об удовлетворении (частичном удовлетворении) жалобы, в том числе в форме отмены принятого решения, исправления допущенных должностным лицом отдела ЖКХ опечаток и ошибок в выданных в результате осуществления государственной функции документах, а также в иных формах;</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об отказе в удовлетворении жалобы;</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2) направление письменного ответа заинтересованному лицу в порядке, установленном Федеральным </w:t>
      </w:r>
      <w:hyperlink r:id="rId62" w:history="1">
        <w:r w:rsidRPr="001E4E25">
          <w:rPr>
            <w:rFonts w:ascii="Times New Roman" w:hAnsi="Times New Roman" w:cs="Times New Roman"/>
          </w:rPr>
          <w:t>законом</w:t>
        </w:r>
      </w:hyperlink>
      <w:r w:rsidRPr="001E4E25">
        <w:rPr>
          <w:rFonts w:ascii="Times New Roman" w:hAnsi="Times New Roman" w:cs="Times New Roman"/>
        </w:rPr>
        <w:t xml:space="preserve"> "О порядке рассмотрения обращений граждан Российской Федерации".</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w:t>
      </w:r>
      <w:r w:rsidRPr="001E4E25">
        <w:t xml:space="preserve"> </w:t>
      </w:r>
      <w:r w:rsidRPr="001E4E25">
        <w:rPr>
          <w:rFonts w:ascii="Times New Roman" w:hAnsi="Times New Roman" w:cs="Times New Roman"/>
        </w:rPr>
        <w:t>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 xml:space="preserve">5.12. Информация о результатах рассмотрения жалобы на решения или действие </w:t>
      </w:r>
      <w:r w:rsidRPr="001E4E25">
        <w:rPr>
          <w:rFonts w:ascii="Times New Roman" w:hAnsi="Times New Roman" w:cs="Times New Roman"/>
        </w:rPr>
        <w:lastRenderedPageBreak/>
        <w:t>(бездействие) должностных лиц отдела ЖКХ подлежит обязательному размещению на официальном сайте городского округа город Михайловка в сети Интернет в течение десяти рабочих дней после принятия решения.</w:t>
      </w:r>
    </w:p>
    <w:p w:rsidR="001E4E25" w:rsidRPr="001E4E25" w:rsidRDefault="001E4E25" w:rsidP="001E4E25">
      <w:pPr>
        <w:pStyle w:val="ConsPlusNormal"/>
        <w:spacing w:before="240"/>
        <w:ind w:firstLine="540"/>
        <w:jc w:val="both"/>
        <w:rPr>
          <w:rFonts w:ascii="Times New Roman" w:hAnsi="Times New Roman" w:cs="Times New Roman"/>
        </w:rPr>
      </w:pPr>
      <w:r w:rsidRPr="001E4E25">
        <w:rPr>
          <w:rFonts w:ascii="Times New Roman" w:hAnsi="Times New Roman" w:cs="Times New Roman"/>
        </w:rPr>
        <w:t>5.13. Заявители вправе обжаловать решения, принятые в ходе исполнения государственной функции, действия или бездействие должностных лиц отдела ЖКХ в судебном порядке.</w:t>
      </w: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Pr="00852D31" w:rsidRDefault="001E4E25" w:rsidP="001E4E25">
      <w:pPr>
        <w:pStyle w:val="ConsPlusNormal"/>
        <w:jc w:val="right"/>
        <w:outlineLvl w:val="1"/>
        <w:rPr>
          <w:rFonts w:ascii="Times New Roman" w:hAnsi="Times New Roman" w:cs="Times New Roman"/>
        </w:rPr>
      </w:pPr>
      <w:r w:rsidRPr="00852D31">
        <w:rPr>
          <w:rFonts w:ascii="Times New Roman" w:hAnsi="Times New Roman" w:cs="Times New Roman"/>
        </w:rPr>
        <w:t>Приложение 1</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к постановлению</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администрации городского</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округа город Михайловка</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от 02 апреля 2014 г. N 899</w:t>
      </w:r>
    </w:p>
    <w:p w:rsidR="001E4E25" w:rsidRPr="00852D31" w:rsidRDefault="001E4E25" w:rsidP="001E4E25">
      <w:pPr>
        <w:pStyle w:val="ConsPlusNormal"/>
        <w:jc w:val="both"/>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1587"/>
        <w:gridCol w:w="2154"/>
        <w:gridCol w:w="1814"/>
        <w:gridCol w:w="1644"/>
        <w:gridCol w:w="1853"/>
      </w:tblGrid>
      <w:tr w:rsidR="001E4E25" w:rsidRPr="00852D31" w:rsidTr="000A01C1">
        <w:tc>
          <w:tcPr>
            <w:tcW w:w="605" w:type="dxa"/>
            <w:vMerge w:val="restart"/>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 xml:space="preserve">N </w:t>
            </w:r>
            <w:proofErr w:type="spellStart"/>
            <w:r w:rsidRPr="00852D31">
              <w:rPr>
                <w:rFonts w:ascii="Times New Roman" w:hAnsi="Times New Roman" w:cs="Times New Roman"/>
              </w:rPr>
              <w:t>п</w:t>
            </w:r>
            <w:proofErr w:type="spellEnd"/>
            <w:r w:rsidRPr="00852D31">
              <w:rPr>
                <w:rFonts w:ascii="Times New Roman" w:hAnsi="Times New Roman" w:cs="Times New Roman"/>
              </w:rPr>
              <w:t>/</w:t>
            </w:r>
            <w:proofErr w:type="spellStart"/>
            <w:r w:rsidRPr="00852D31">
              <w:rPr>
                <w:rFonts w:ascii="Times New Roman" w:hAnsi="Times New Roman" w:cs="Times New Roman"/>
              </w:rPr>
              <w:t>п</w:t>
            </w:r>
            <w:proofErr w:type="spellEnd"/>
          </w:p>
        </w:tc>
        <w:tc>
          <w:tcPr>
            <w:tcW w:w="1587" w:type="dxa"/>
            <w:vMerge w:val="restart"/>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Реквизиты письма (исх. N, дата)</w:t>
            </w:r>
          </w:p>
        </w:tc>
        <w:tc>
          <w:tcPr>
            <w:tcW w:w="2154" w:type="dxa"/>
            <w:vMerge w:val="restart"/>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Наименование органа, в который направляются материалы проверки (обращение о принятии мер)</w:t>
            </w:r>
          </w:p>
        </w:tc>
        <w:tc>
          <w:tcPr>
            <w:tcW w:w="1814" w:type="dxa"/>
            <w:vMerge w:val="restart"/>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Содержание обращения</w:t>
            </w:r>
          </w:p>
        </w:tc>
        <w:tc>
          <w:tcPr>
            <w:tcW w:w="3497" w:type="dxa"/>
            <w:gridSpan w:val="2"/>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Принятые меры</w:t>
            </w:r>
          </w:p>
        </w:tc>
      </w:tr>
      <w:tr w:rsidR="001E4E25" w:rsidRPr="00852D31" w:rsidTr="000A01C1">
        <w:tc>
          <w:tcPr>
            <w:tcW w:w="605" w:type="dxa"/>
            <w:vMerge/>
          </w:tcPr>
          <w:p w:rsidR="001E4E25" w:rsidRPr="00852D31" w:rsidRDefault="001E4E25" w:rsidP="000A01C1"/>
        </w:tc>
        <w:tc>
          <w:tcPr>
            <w:tcW w:w="1587" w:type="dxa"/>
            <w:vMerge/>
          </w:tcPr>
          <w:p w:rsidR="001E4E25" w:rsidRPr="00852D31" w:rsidRDefault="001E4E25" w:rsidP="000A01C1"/>
        </w:tc>
        <w:tc>
          <w:tcPr>
            <w:tcW w:w="2154" w:type="dxa"/>
            <w:vMerge/>
          </w:tcPr>
          <w:p w:rsidR="001E4E25" w:rsidRPr="00852D31" w:rsidRDefault="001E4E25" w:rsidP="000A01C1"/>
        </w:tc>
        <w:tc>
          <w:tcPr>
            <w:tcW w:w="1814" w:type="dxa"/>
            <w:vMerge/>
          </w:tcPr>
          <w:p w:rsidR="001E4E25" w:rsidRPr="00852D31" w:rsidRDefault="001E4E25" w:rsidP="000A01C1"/>
        </w:tc>
        <w:tc>
          <w:tcPr>
            <w:tcW w:w="1644"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Реквизиты письма (</w:t>
            </w:r>
            <w:proofErr w:type="spellStart"/>
            <w:r w:rsidRPr="00852D31">
              <w:rPr>
                <w:rFonts w:ascii="Times New Roman" w:hAnsi="Times New Roman" w:cs="Times New Roman"/>
              </w:rPr>
              <w:t>вх</w:t>
            </w:r>
            <w:proofErr w:type="spellEnd"/>
            <w:r w:rsidRPr="00852D31">
              <w:rPr>
                <w:rFonts w:ascii="Times New Roman" w:hAnsi="Times New Roman" w:cs="Times New Roman"/>
              </w:rPr>
              <w:t>. N, дата)</w:t>
            </w:r>
          </w:p>
        </w:tc>
        <w:tc>
          <w:tcPr>
            <w:tcW w:w="1853"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Краткая информация о принятых мерах</w:t>
            </w:r>
          </w:p>
        </w:tc>
      </w:tr>
      <w:tr w:rsidR="001E4E25" w:rsidRPr="00852D31" w:rsidTr="000A01C1">
        <w:tc>
          <w:tcPr>
            <w:tcW w:w="605"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1</w:t>
            </w:r>
          </w:p>
        </w:tc>
        <w:tc>
          <w:tcPr>
            <w:tcW w:w="1587"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2</w:t>
            </w:r>
          </w:p>
        </w:tc>
        <w:tc>
          <w:tcPr>
            <w:tcW w:w="2154"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3</w:t>
            </w:r>
          </w:p>
        </w:tc>
        <w:tc>
          <w:tcPr>
            <w:tcW w:w="1814"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4</w:t>
            </w:r>
          </w:p>
        </w:tc>
        <w:tc>
          <w:tcPr>
            <w:tcW w:w="1644"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5</w:t>
            </w:r>
          </w:p>
        </w:tc>
        <w:tc>
          <w:tcPr>
            <w:tcW w:w="1853" w:type="dxa"/>
          </w:tcPr>
          <w:p w:rsidR="001E4E25" w:rsidRPr="00852D31" w:rsidRDefault="001E4E25" w:rsidP="000A01C1">
            <w:pPr>
              <w:pStyle w:val="ConsPlusNormal"/>
              <w:jc w:val="center"/>
              <w:rPr>
                <w:rFonts w:ascii="Times New Roman" w:hAnsi="Times New Roman" w:cs="Times New Roman"/>
              </w:rPr>
            </w:pPr>
            <w:r w:rsidRPr="00852D31">
              <w:rPr>
                <w:rFonts w:ascii="Times New Roman" w:hAnsi="Times New Roman" w:cs="Times New Roman"/>
              </w:rPr>
              <w:t>6</w:t>
            </w:r>
          </w:p>
        </w:tc>
      </w:tr>
    </w:tbl>
    <w:p w:rsidR="001E4E25" w:rsidRDefault="001E4E25" w:rsidP="001E4E25">
      <w:pPr>
        <w:jc w:val="both"/>
        <w:rPr>
          <w:sz w:val="24"/>
        </w:rPr>
      </w:pPr>
    </w:p>
    <w:p w:rsidR="001E4E25" w:rsidRDefault="001E4E25" w:rsidP="001E4E25">
      <w:pPr>
        <w:jc w:val="both"/>
        <w:rPr>
          <w:sz w:val="24"/>
        </w:rPr>
      </w:pPr>
    </w:p>
    <w:p w:rsidR="001E4E25" w:rsidRPr="00852D31" w:rsidRDefault="001E4E25" w:rsidP="001E4E25">
      <w:pPr>
        <w:pStyle w:val="ConsPlusNormal"/>
        <w:jc w:val="both"/>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Default="001E4E25" w:rsidP="001E4E25">
      <w:pPr>
        <w:pStyle w:val="ConsPlusNormal"/>
        <w:jc w:val="right"/>
        <w:outlineLvl w:val="1"/>
        <w:rPr>
          <w:rFonts w:ascii="Times New Roman" w:hAnsi="Times New Roman" w:cs="Times New Roman"/>
        </w:rPr>
      </w:pPr>
    </w:p>
    <w:p w:rsidR="001E4E25" w:rsidRPr="00852D31" w:rsidRDefault="001E4E25" w:rsidP="001E4E25">
      <w:pPr>
        <w:pStyle w:val="ConsPlusNormal"/>
        <w:jc w:val="right"/>
        <w:outlineLvl w:val="1"/>
        <w:rPr>
          <w:rFonts w:ascii="Times New Roman" w:hAnsi="Times New Roman" w:cs="Times New Roman"/>
        </w:rPr>
      </w:pPr>
      <w:r w:rsidRPr="00852D31">
        <w:rPr>
          <w:rFonts w:ascii="Times New Roman" w:hAnsi="Times New Roman" w:cs="Times New Roman"/>
        </w:rPr>
        <w:t>Приложение 2</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к постановлению</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администрации городского</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округа город Михайловка</w:t>
      </w:r>
    </w:p>
    <w:p w:rsidR="001E4E25" w:rsidRPr="00852D31" w:rsidRDefault="001E4E25" w:rsidP="001E4E25">
      <w:pPr>
        <w:pStyle w:val="ConsPlusNormal"/>
        <w:jc w:val="right"/>
        <w:rPr>
          <w:rFonts w:ascii="Times New Roman" w:hAnsi="Times New Roman" w:cs="Times New Roman"/>
        </w:rPr>
      </w:pPr>
      <w:r w:rsidRPr="00852D31">
        <w:rPr>
          <w:rFonts w:ascii="Times New Roman" w:hAnsi="Times New Roman" w:cs="Times New Roman"/>
        </w:rPr>
        <w:t>от 02 апреля 2014 г. N 899</w:t>
      </w:r>
    </w:p>
    <w:p w:rsidR="001E4E25" w:rsidRPr="00852D31" w:rsidRDefault="001E4E25" w:rsidP="001E4E25">
      <w:pPr>
        <w:pStyle w:val="ConsPlusNormal"/>
        <w:jc w:val="both"/>
        <w:rPr>
          <w:rFonts w:ascii="Times New Roman" w:hAnsi="Times New Roman" w:cs="Times New Roman"/>
        </w:rPr>
      </w:pPr>
    </w:p>
    <w:p w:rsidR="001E4E25" w:rsidRPr="00852D31" w:rsidRDefault="001E4E25" w:rsidP="001E4E25">
      <w:pPr>
        <w:pStyle w:val="ConsPlusNonformat"/>
        <w:jc w:val="both"/>
        <w:rPr>
          <w:rFonts w:ascii="Times New Roman" w:hAnsi="Times New Roman" w:cs="Times New Roman"/>
        </w:rPr>
      </w:pPr>
      <w:bookmarkStart w:id="8" w:name="P509"/>
      <w:bookmarkEnd w:id="8"/>
      <w:r w:rsidRPr="00852D31">
        <w:rPr>
          <w:rFonts w:ascii="Times New Roman" w:hAnsi="Times New Roman" w:cs="Times New Roman"/>
        </w:rPr>
        <w:t xml:space="preserve">                            АКТ N 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о невозможности проведения проверки</w:t>
      </w:r>
    </w:p>
    <w:p w:rsidR="001E4E25" w:rsidRPr="00852D31" w:rsidRDefault="001E4E25" w:rsidP="001E4E25">
      <w:pPr>
        <w:pStyle w:val="ConsPlusNonformat"/>
        <w:jc w:val="both"/>
        <w:rPr>
          <w:rFonts w:ascii="Times New Roman" w:hAnsi="Times New Roman" w:cs="Times New Roman"/>
        </w:rPr>
      </w:pP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 ___________ 20__ г.                            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(дата составления)                                 (место составления)</w:t>
      </w:r>
    </w:p>
    <w:p w:rsidR="001E4E25" w:rsidRPr="00852D31" w:rsidRDefault="001E4E25" w:rsidP="001E4E25">
      <w:pPr>
        <w:pStyle w:val="ConsPlusNonformat"/>
        <w:jc w:val="both"/>
        <w:rPr>
          <w:rFonts w:ascii="Times New Roman" w:hAnsi="Times New Roman" w:cs="Times New Roman"/>
        </w:rPr>
      </w:pP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Должностным лицом 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(должность, наименование органа)</w:t>
      </w:r>
    </w:p>
    <w:p w:rsidR="001E4E25" w:rsidRPr="00852D31" w:rsidRDefault="001E4E25" w:rsidP="001E4E25">
      <w:pPr>
        <w:pStyle w:val="ConsPlusNonformat"/>
        <w:jc w:val="both"/>
        <w:rPr>
          <w:rFonts w:ascii="Times New Roman" w:hAnsi="Times New Roman" w:cs="Times New Roman"/>
        </w:rPr>
      </w:pP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 составлен настоящий акт о том, что сегодня</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(Фамилия, инициалы)</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 ___________ 20__ г. по адресу: 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 в связи с</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проводимой в соответствии с распоряжением от "__" _________________ 20__ г.</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N _______________ 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проверкой в отношении:</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(указывается вид и форма проверки)</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 расположенного по адресу:</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(указывается наименование или Ф.И.О. субъекта,</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подлежащего проверке)</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установлено следующее:</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(описываются обстоятельства и условия, препятствующие проведению проверки)</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Вышеописанные обстоятельства подтверждаются следующим:</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___________________________________________________________________________</w:t>
      </w:r>
    </w:p>
    <w:p w:rsidR="001E4E25" w:rsidRPr="00852D31" w:rsidRDefault="001E4E25" w:rsidP="001E4E25">
      <w:pPr>
        <w:pStyle w:val="ConsPlusNonformat"/>
        <w:jc w:val="both"/>
        <w:rPr>
          <w:rFonts w:ascii="Times New Roman" w:hAnsi="Times New Roman" w:cs="Times New Roman"/>
        </w:rPr>
      </w:pP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Настоящий акт составлен при участии свидетелей:</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1. Ф.И.О.: 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Адрес места жительства: 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Подпись: 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2. Ф.И.О.: ____________________________________________________________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Адрес места жительства: ____________________________________________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Подпись: ___________________________________________________________</w:t>
      </w:r>
    </w:p>
    <w:p w:rsidR="001E4E25" w:rsidRPr="00852D31" w:rsidRDefault="001E4E25" w:rsidP="001E4E25">
      <w:pPr>
        <w:pStyle w:val="ConsPlusNonformat"/>
        <w:jc w:val="both"/>
        <w:rPr>
          <w:rFonts w:ascii="Times New Roman" w:hAnsi="Times New Roman" w:cs="Times New Roman"/>
        </w:rPr>
      </w:pP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_____________________________              ________________________________</w:t>
      </w:r>
    </w:p>
    <w:p w:rsidR="001E4E25" w:rsidRPr="00852D31" w:rsidRDefault="001E4E25" w:rsidP="001E4E25">
      <w:pPr>
        <w:pStyle w:val="ConsPlusNonformat"/>
        <w:jc w:val="both"/>
        <w:rPr>
          <w:rFonts w:ascii="Times New Roman" w:hAnsi="Times New Roman" w:cs="Times New Roman"/>
        </w:rPr>
      </w:pPr>
      <w:r w:rsidRPr="00852D31">
        <w:rPr>
          <w:rFonts w:ascii="Times New Roman" w:hAnsi="Times New Roman" w:cs="Times New Roman"/>
        </w:rPr>
        <w:t xml:space="preserve"> (подпись должностного лица)                  (Ф.И.О. должностного лица)</w:t>
      </w:r>
    </w:p>
    <w:p w:rsidR="001E4E25" w:rsidRPr="00852D31" w:rsidRDefault="001E4E25" w:rsidP="001E4E25">
      <w:pPr>
        <w:pStyle w:val="ConsPlusNormal"/>
        <w:jc w:val="both"/>
        <w:rPr>
          <w:rFonts w:ascii="Times New Roman" w:hAnsi="Times New Roman" w:cs="Times New Roman"/>
        </w:rPr>
      </w:pPr>
    </w:p>
    <w:p w:rsidR="001E4E25" w:rsidRPr="00852D31" w:rsidRDefault="001E4E25" w:rsidP="001E4E25">
      <w:pPr>
        <w:pStyle w:val="ConsPlusNormal"/>
        <w:jc w:val="both"/>
        <w:rPr>
          <w:rFonts w:ascii="Times New Roman" w:hAnsi="Times New Roman" w:cs="Times New Roman"/>
        </w:rPr>
      </w:pPr>
    </w:p>
    <w:p w:rsidR="001E4E25" w:rsidRPr="00852D31" w:rsidRDefault="001E4E25" w:rsidP="001E4E25">
      <w:pPr>
        <w:pStyle w:val="ConsPlusNormal"/>
        <w:pBdr>
          <w:top w:val="single" w:sz="6" w:space="0" w:color="auto"/>
        </w:pBdr>
        <w:spacing w:before="100" w:after="100"/>
        <w:jc w:val="both"/>
        <w:rPr>
          <w:rFonts w:ascii="Times New Roman" w:hAnsi="Times New Roman" w:cs="Times New Roman"/>
          <w:sz w:val="2"/>
          <w:szCs w:val="2"/>
        </w:rPr>
      </w:pPr>
    </w:p>
    <w:p w:rsidR="001E4E25" w:rsidRPr="001E4E25" w:rsidRDefault="001E4E25" w:rsidP="001E4E25">
      <w:pPr>
        <w:jc w:val="both"/>
        <w:rPr>
          <w:sz w:val="24"/>
        </w:rPr>
      </w:pPr>
    </w:p>
    <w:sectPr w:rsidR="001E4E25" w:rsidRPr="001E4E25" w:rsidSect="00820AE1">
      <w:headerReference w:type="even" r:id="rId63"/>
      <w:headerReference w:type="default" r:id="rId64"/>
      <w:headerReference w:type="first" r:id="rId65"/>
      <w:pgSz w:w="11907" w:h="16840" w:code="9"/>
      <w:pgMar w:top="454" w:right="1276" w:bottom="1134" w:left="1559" w:header="3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E1" w:rsidRDefault="00683DE1">
      <w:r>
        <w:separator/>
      </w:r>
    </w:p>
  </w:endnote>
  <w:endnote w:type="continuationSeparator" w:id="0">
    <w:p w:rsidR="00683DE1" w:rsidRDefault="00683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E1" w:rsidRDefault="00683DE1">
      <w:r>
        <w:separator/>
      </w:r>
    </w:p>
  </w:footnote>
  <w:footnote w:type="continuationSeparator" w:id="0">
    <w:p w:rsidR="00683DE1" w:rsidRDefault="00683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D" w:rsidRDefault="00486C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86C9D" w:rsidRDefault="00486C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D" w:rsidRDefault="00486C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4E25">
      <w:rPr>
        <w:rStyle w:val="a4"/>
        <w:noProof/>
      </w:rPr>
      <w:t>2</w:t>
    </w:r>
    <w:r>
      <w:rPr>
        <w:rStyle w:val="a4"/>
      </w:rPr>
      <w:fldChar w:fldCharType="end"/>
    </w:r>
  </w:p>
  <w:p w:rsidR="00486C9D" w:rsidRDefault="00486C9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9D" w:rsidRDefault="00486C9D" w:rsidP="006F009B">
    <w:pPr>
      <w:jc w:val="center"/>
      <w:rPr>
        <w:b/>
      </w:rPr>
    </w:pPr>
    <w:r>
      <w:rPr>
        <w:b/>
        <w:noProof/>
      </w:rPr>
      <w:drawing>
        <wp:inline distT="0" distB="0" distL="0" distR="0">
          <wp:extent cx="828675" cy="781050"/>
          <wp:effectExtent l="19050" t="0" r="9525" b="0"/>
          <wp:docPr id="5" name="Рисунок 5"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герб Михайловки"/>
                  <pic:cNvPicPr>
                    <a:picLocks noChangeAspect="1" noChangeArrowheads="1"/>
                  </pic:cNvPicPr>
                </pic:nvPicPr>
                <pic:blipFill>
                  <a:blip r:embed="rId1">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486C9D" w:rsidRDefault="00486C9D" w:rsidP="006F009B">
    <w:pPr>
      <w:jc w:val="center"/>
      <w:rPr>
        <w:b/>
      </w:rPr>
    </w:pPr>
  </w:p>
  <w:p w:rsidR="00486C9D" w:rsidRDefault="00486C9D" w:rsidP="006F009B">
    <w:pPr>
      <w:jc w:val="center"/>
      <w:rPr>
        <w:b/>
      </w:rPr>
    </w:pPr>
    <w:r>
      <w:rPr>
        <w:b/>
      </w:rPr>
      <w:t xml:space="preserve">АДМИНИСТРАЦИЯ ГОРОДСКОГО ОКРУГА </w:t>
    </w:r>
  </w:p>
  <w:p w:rsidR="00486C9D" w:rsidRDefault="00486C9D" w:rsidP="006F009B">
    <w:pPr>
      <w:jc w:val="center"/>
      <w:rPr>
        <w:b/>
      </w:rPr>
    </w:pPr>
    <w:r>
      <w:rPr>
        <w:b/>
      </w:rPr>
      <w:t>ГОРОД МИХАЙЛОВКА</w:t>
    </w:r>
  </w:p>
  <w:p w:rsidR="00486C9D" w:rsidRDefault="00486C9D" w:rsidP="006F009B">
    <w:pPr>
      <w:jc w:val="center"/>
      <w:rPr>
        <w:b/>
      </w:rPr>
    </w:pPr>
    <w:r>
      <w:rPr>
        <w:b/>
      </w:rPr>
      <w:t>ВОЛГОГРАДСКОЙ ОБЛАСТИ</w:t>
    </w:r>
  </w:p>
  <w:p w:rsidR="00486C9D" w:rsidRDefault="00486C9D" w:rsidP="006F009B">
    <w:pPr>
      <w:jc w:val="center"/>
      <w:rPr>
        <w:b/>
      </w:rPr>
    </w:pPr>
  </w:p>
  <w:p w:rsidR="00486C9D" w:rsidRDefault="00486C9D" w:rsidP="006131A4">
    <w:pPr>
      <w:jc w:val="center"/>
      <w:rPr>
        <w:b/>
      </w:rPr>
    </w:pPr>
  </w:p>
  <w:p w:rsidR="00486C9D" w:rsidRDefault="00486C9D" w:rsidP="006131A4">
    <w:pPr>
      <w:jc w:val="center"/>
      <w:rPr>
        <w:b/>
      </w:rPr>
    </w:pPr>
    <w:r>
      <w:rPr>
        <w:b/>
      </w:rPr>
      <w:t>ПОСТАНОВЛЕНИЕ</w:t>
    </w:r>
  </w:p>
  <w:p w:rsidR="00486C9D" w:rsidRDefault="00486C9D" w:rsidP="006131A4">
    <w:pPr>
      <w:jc w:val="center"/>
      <w:rPr>
        <w:b/>
      </w:rPr>
    </w:pPr>
  </w:p>
  <w:p w:rsidR="00486C9D" w:rsidRDefault="00486C9D" w:rsidP="006131A4">
    <w:pPr>
      <w:jc w:val="center"/>
      <w:rPr>
        <w:b/>
      </w:rPr>
    </w:pPr>
  </w:p>
  <w:p w:rsidR="00486C9D" w:rsidRDefault="00486C9D" w:rsidP="006131A4">
    <w:r>
      <w:t>от  02 апреля 2014 г.                              № 899</w:t>
    </w:r>
  </w:p>
  <w:p w:rsidR="00486C9D" w:rsidRDefault="00486C9D" w:rsidP="006131A4"/>
  <w:p w:rsidR="00486C9D" w:rsidRDefault="00486C9D" w:rsidP="006131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318FB"/>
    <w:rsid w:val="00001852"/>
    <w:rsid w:val="00006AD8"/>
    <w:rsid w:val="000318FB"/>
    <w:rsid w:val="000513A1"/>
    <w:rsid w:val="00064AA1"/>
    <w:rsid w:val="00091DA0"/>
    <w:rsid w:val="000C115E"/>
    <w:rsid w:val="000C256C"/>
    <w:rsid w:val="000C5DBA"/>
    <w:rsid w:val="000D1360"/>
    <w:rsid w:val="000F66B1"/>
    <w:rsid w:val="00154B10"/>
    <w:rsid w:val="00154B1E"/>
    <w:rsid w:val="0016155F"/>
    <w:rsid w:val="00186854"/>
    <w:rsid w:val="001B40E3"/>
    <w:rsid w:val="001E2362"/>
    <w:rsid w:val="001E4E25"/>
    <w:rsid w:val="001F17F9"/>
    <w:rsid w:val="002033DE"/>
    <w:rsid w:val="00214538"/>
    <w:rsid w:val="00217009"/>
    <w:rsid w:val="00224974"/>
    <w:rsid w:val="0025126C"/>
    <w:rsid w:val="002536DE"/>
    <w:rsid w:val="00261663"/>
    <w:rsid w:val="00266139"/>
    <w:rsid w:val="002A186B"/>
    <w:rsid w:val="002C6C2F"/>
    <w:rsid w:val="002D53DD"/>
    <w:rsid w:val="003014CC"/>
    <w:rsid w:val="003347DF"/>
    <w:rsid w:val="003352BB"/>
    <w:rsid w:val="00366011"/>
    <w:rsid w:val="003C21B5"/>
    <w:rsid w:val="003C6135"/>
    <w:rsid w:val="003D66DA"/>
    <w:rsid w:val="003E6348"/>
    <w:rsid w:val="004124F8"/>
    <w:rsid w:val="00486C9D"/>
    <w:rsid w:val="004A06F6"/>
    <w:rsid w:val="004A1C84"/>
    <w:rsid w:val="004B2BCA"/>
    <w:rsid w:val="004B5410"/>
    <w:rsid w:val="004C1248"/>
    <w:rsid w:val="004C2CB3"/>
    <w:rsid w:val="004D47D0"/>
    <w:rsid w:val="0055197F"/>
    <w:rsid w:val="0055717F"/>
    <w:rsid w:val="00590B22"/>
    <w:rsid w:val="005A0923"/>
    <w:rsid w:val="005A1464"/>
    <w:rsid w:val="005A34CE"/>
    <w:rsid w:val="005E0662"/>
    <w:rsid w:val="00603F3B"/>
    <w:rsid w:val="006118E3"/>
    <w:rsid w:val="006131A4"/>
    <w:rsid w:val="00650139"/>
    <w:rsid w:val="006752DA"/>
    <w:rsid w:val="00675FB3"/>
    <w:rsid w:val="00677BD5"/>
    <w:rsid w:val="00683DE1"/>
    <w:rsid w:val="006E7E21"/>
    <w:rsid w:val="006F009B"/>
    <w:rsid w:val="00703CF6"/>
    <w:rsid w:val="0072327B"/>
    <w:rsid w:val="00752EA5"/>
    <w:rsid w:val="00756418"/>
    <w:rsid w:val="00773B98"/>
    <w:rsid w:val="007811A1"/>
    <w:rsid w:val="0079140A"/>
    <w:rsid w:val="007C5B68"/>
    <w:rsid w:val="007C5FFC"/>
    <w:rsid w:val="007E45CE"/>
    <w:rsid w:val="007F731C"/>
    <w:rsid w:val="008110A8"/>
    <w:rsid w:val="00820AE1"/>
    <w:rsid w:val="008743CD"/>
    <w:rsid w:val="00875862"/>
    <w:rsid w:val="008826E4"/>
    <w:rsid w:val="008A3075"/>
    <w:rsid w:val="008B5122"/>
    <w:rsid w:val="008E1153"/>
    <w:rsid w:val="00902F8C"/>
    <w:rsid w:val="00931D9A"/>
    <w:rsid w:val="009641A7"/>
    <w:rsid w:val="009950C6"/>
    <w:rsid w:val="009B5416"/>
    <w:rsid w:val="009E5F00"/>
    <w:rsid w:val="00AB10E2"/>
    <w:rsid w:val="00AD49C0"/>
    <w:rsid w:val="00AE5F30"/>
    <w:rsid w:val="00AF6CD4"/>
    <w:rsid w:val="00B011CC"/>
    <w:rsid w:val="00B04843"/>
    <w:rsid w:val="00B2364E"/>
    <w:rsid w:val="00B31F88"/>
    <w:rsid w:val="00B35DD9"/>
    <w:rsid w:val="00B505E4"/>
    <w:rsid w:val="00B55B89"/>
    <w:rsid w:val="00B74E0D"/>
    <w:rsid w:val="00B821A0"/>
    <w:rsid w:val="00BB0626"/>
    <w:rsid w:val="00C02FD6"/>
    <w:rsid w:val="00C2136C"/>
    <w:rsid w:val="00C417D6"/>
    <w:rsid w:val="00CA77C9"/>
    <w:rsid w:val="00CC59E0"/>
    <w:rsid w:val="00CD1F24"/>
    <w:rsid w:val="00CF720D"/>
    <w:rsid w:val="00D0471F"/>
    <w:rsid w:val="00D155B7"/>
    <w:rsid w:val="00D243F2"/>
    <w:rsid w:val="00D41996"/>
    <w:rsid w:val="00D4239D"/>
    <w:rsid w:val="00D51B90"/>
    <w:rsid w:val="00D81430"/>
    <w:rsid w:val="00D8507E"/>
    <w:rsid w:val="00D85B26"/>
    <w:rsid w:val="00DA1CB1"/>
    <w:rsid w:val="00DB6153"/>
    <w:rsid w:val="00E72444"/>
    <w:rsid w:val="00EC4268"/>
    <w:rsid w:val="00ED6259"/>
    <w:rsid w:val="00EE3BEE"/>
    <w:rsid w:val="00EF469A"/>
    <w:rsid w:val="00F202F2"/>
    <w:rsid w:val="00F26A18"/>
    <w:rsid w:val="00F30D44"/>
    <w:rsid w:val="00F666C1"/>
    <w:rsid w:val="00F80BA0"/>
    <w:rsid w:val="00FB38B3"/>
    <w:rsid w:val="00FC208F"/>
    <w:rsid w:val="00FF4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69A"/>
    <w:rPr>
      <w:sz w:val="28"/>
    </w:rPr>
  </w:style>
  <w:style w:type="paragraph" w:styleId="4">
    <w:name w:val="heading 4"/>
    <w:basedOn w:val="a"/>
    <w:next w:val="a"/>
    <w:qFormat/>
    <w:rsid w:val="00EF469A"/>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469A"/>
    <w:pPr>
      <w:tabs>
        <w:tab w:val="center" w:pos="4153"/>
        <w:tab w:val="right" w:pos="8306"/>
      </w:tabs>
    </w:pPr>
  </w:style>
  <w:style w:type="character" w:styleId="a4">
    <w:name w:val="page number"/>
    <w:basedOn w:val="a0"/>
    <w:rsid w:val="00EF469A"/>
  </w:style>
  <w:style w:type="paragraph" w:styleId="a5">
    <w:name w:val="Body Text Indent"/>
    <w:basedOn w:val="a"/>
    <w:rsid w:val="00EF469A"/>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6">
    <w:name w:val="Table Grid"/>
    <w:basedOn w:val="a1"/>
    <w:rsid w:val="007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6131A4"/>
    <w:pPr>
      <w:tabs>
        <w:tab w:val="center" w:pos="4677"/>
        <w:tab w:val="right" w:pos="9355"/>
      </w:tabs>
    </w:pPr>
  </w:style>
  <w:style w:type="paragraph" w:customStyle="1" w:styleId="ConsPlusTitle">
    <w:name w:val="ConsPlusTitle"/>
    <w:rsid w:val="00F202F2"/>
    <w:pPr>
      <w:widowControl w:val="0"/>
      <w:autoSpaceDE w:val="0"/>
      <w:autoSpaceDN w:val="0"/>
    </w:pPr>
    <w:rPr>
      <w:rFonts w:ascii="Arial" w:hAnsi="Arial" w:cs="Arial"/>
      <w:b/>
      <w:sz w:val="24"/>
    </w:rPr>
  </w:style>
  <w:style w:type="paragraph" w:customStyle="1" w:styleId="ConsPlusNormal">
    <w:name w:val="ConsPlusNormal"/>
    <w:rsid w:val="00F202F2"/>
    <w:pPr>
      <w:widowControl w:val="0"/>
      <w:autoSpaceDE w:val="0"/>
      <w:autoSpaceDN w:val="0"/>
    </w:pPr>
    <w:rPr>
      <w:rFonts w:ascii="Arial" w:hAnsi="Arial" w:cs="Arial"/>
      <w:sz w:val="24"/>
    </w:rPr>
  </w:style>
  <w:style w:type="paragraph" w:styleId="a8">
    <w:name w:val="Balloon Text"/>
    <w:basedOn w:val="a"/>
    <w:link w:val="a9"/>
    <w:rsid w:val="006118E3"/>
    <w:rPr>
      <w:rFonts w:ascii="Tahoma" w:hAnsi="Tahoma" w:cs="Tahoma"/>
      <w:sz w:val="16"/>
      <w:szCs w:val="16"/>
    </w:rPr>
  </w:style>
  <w:style w:type="character" w:customStyle="1" w:styleId="a9">
    <w:name w:val="Текст выноски Знак"/>
    <w:basedOn w:val="a0"/>
    <w:link w:val="a8"/>
    <w:rsid w:val="006118E3"/>
    <w:rPr>
      <w:rFonts w:ascii="Tahoma" w:hAnsi="Tahoma" w:cs="Tahoma"/>
      <w:sz w:val="16"/>
      <w:szCs w:val="16"/>
    </w:rPr>
  </w:style>
  <w:style w:type="paragraph" w:customStyle="1" w:styleId="ConsPlusNonformat">
    <w:name w:val="ConsPlusNonformat"/>
    <w:rsid w:val="006118E3"/>
    <w:pPr>
      <w:widowControl w:val="0"/>
      <w:autoSpaceDE w:val="0"/>
      <w:autoSpaceDN w:val="0"/>
    </w:pPr>
    <w:rPr>
      <w:rFonts w:ascii="Courier New" w:hAnsi="Courier New" w:cs="Courier New"/>
    </w:rPr>
  </w:style>
  <w:style w:type="paragraph" w:customStyle="1" w:styleId="ConsPlusTitlePage">
    <w:name w:val="ConsPlusTitlePage"/>
    <w:rsid w:val="006118E3"/>
    <w:pPr>
      <w:widowControl w:val="0"/>
      <w:autoSpaceDE w:val="0"/>
      <w:autoSpaceDN w:val="0"/>
    </w:pPr>
    <w:rPr>
      <w:rFonts w:ascii="Tahoma" w:hAnsi="Tahoma" w:cs="Tahoma"/>
    </w:rPr>
  </w:style>
  <w:style w:type="paragraph" w:styleId="aa">
    <w:name w:val="No Spacing"/>
    <w:uiPriority w:val="1"/>
    <w:qFormat/>
    <w:rsid w:val="00486C9D"/>
    <w:rPr>
      <w:sz w:val="28"/>
    </w:rPr>
  </w:style>
</w:styles>
</file>

<file path=word/webSettings.xml><?xml version="1.0" encoding="utf-8"?>
<w:webSettings xmlns:r="http://schemas.openxmlformats.org/officeDocument/2006/relationships" xmlns:w="http://schemas.openxmlformats.org/wordprocessingml/2006/main">
  <w:divs>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CA7F6249F52A03AA0F65D313D352CE85EA0439738BCA0A81A63621E07517M" TargetMode="External"/><Relationship Id="rId18" Type="http://schemas.openxmlformats.org/officeDocument/2006/relationships/hyperlink" Target="consultantplus://offline/ref=06CA7F6249F52A03AA0F65D313D352CE85EA043C7786CA0A81A63621E07517M" TargetMode="External"/><Relationship Id="rId26" Type="http://schemas.openxmlformats.org/officeDocument/2006/relationships/hyperlink" Target="consultantplus://offline/ref=06CA7F6249F52A03AA0F65D313D352CE85EF02397286CA0A81A63621E07517M" TargetMode="External"/><Relationship Id="rId39" Type="http://schemas.openxmlformats.org/officeDocument/2006/relationships/hyperlink" Target="consultantplus://offline/ref=06CA7F6249F52A03AA0F7BDE05BF0DCB87E35B32758AC254DDF33076BF077731B67612M" TargetMode="External"/><Relationship Id="rId21" Type="http://schemas.openxmlformats.org/officeDocument/2006/relationships/hyperlink" Target="consultantplus://offline/ref=06CA7F6249F52A03AA0F65D313D352CE85EA043B708BCA0A81A63621E07517M" TargetMode="External"/><Relationship Id="rId34" Type="http://schemas.openxmlformats.org/officeDocument/2006/relationships/hyperlink" Target="consultantplus://offline/ref=06CA7F6249F52A03AA0F65D313D352CE85E0063A7186CA0A81A63621E0577164F62213719A2446A07917M" TargetMode="External"/><Relationship Id="rId42" Type="http://schemas.openxmlformats.org/officeDocument/2006/relationships/hyperlink" Target="consultantplus://offline/ref=06CA7F6249F52A03AA0F7BDE05BF0DCB87E35B32758FC95CD4F03076BF077731B6621524D96048A29760ADE87812M" TargetMode="External"/><Relationship Id="rId47" Type="http://schemas.openxmlformats.org/officeDocument/2006/relationships/hyperlink" Target="consultantplus://offline/ref=06CA7F6249F52A03AA0F65D313D352CE85E004387C87CA0A81A63621E07517M" TargetMode="External"/><Relationship Id="rId50" Type="http://schemas.openxmlformats.org/officeDocument/2006/relationships/hyperlink" Target="consultantplus://offline/ref=06CA7F6249F52A03AA0F65D313D352CE85E004387C87CA0A81A63621E0577164F62213719A2441A6791EM" TargetMode="External"/><Relationship Id="rId55" Type="http://schemas.openxmlformats.org/officeDocument/2006/relationships/hyperlink" Target="consultantplus://offline/ref=06CA7F6249F52A03AA0F65D313D352CE85EA0439738BCA0A81A63621E07517M" TargetMode="External"/><Relationship Id="rId63" Type="http://schemas.openxmlformats.org/officeDocument/2006/relationships/header" Target="header1.xml"/><Relationship Id="rId7" Type="http://schemas.openxmlformats.org/officeDocument/2006/relationships/hyperlink" Target="consultantplus://offline/ref=D4F6FB463765727A4CBB8F5782E50D38116B9474D4CF20913C19B133D6851E20BDC665L" TargetMode="External"/><Relationship Id="rId2" Type="http://schemas.openxmlformats.org/officeDocument/2006/relationships/settings" Target="settings.xml"/><Relationship Id="rId16" Type="http://schemas.openxmlformats.org/officeDocument/2006/relationships/hyperlink" Target="consultantplus://offline/ref=06CA7F6249F52A03AA0F65D313D352CE85E0063A7186CA0A81A63621E0577164F6221379791AM" TargetMode="External"/><Relationship Id="rId29" Type="http://schemas.openxmlformats.org/officeDocument/2006/relationships/hyperlink" Target="consultantplus://offline/ref=06CA7F6249F52A03AA0F65D313D352CE8EE902367D84970089FF3A237E17M" TargetMode="External"/><Relationship Id="rId1" Type="http://schemas.openxmlformats.org/officeDocument/2006/relationships/styles" Target="styles.xml"/><Relationship Id="rId6" Type="http://schemas.openxmlformats.org/officeDocument/2006/relationships/hyperlink" Target="consultantplus://offline/ref=D4F6FB463765727A4CBB915A9489523D1368CB7FD1C929CF6345B76489CD65L" TargetMode="External"/><Relationship Id="rId11" Type="http://schemas.openxmlformats.org/officeDocument/2006/relationships/hyperlink" Target="consultantplus://offline/ref=D4F6FB463765727A4CBB8F5782E50D38116B9474D4CB2A9E3E18B133D6851E20BD65830C12218F37FA59FE6FCD67L" TargetMode="External"/><Relationship Id="rId24" Type="http://schemas.openxmlformats.org/officeDocument/2006/relationships/hyperlink" Target="consultantplus://offline/ref=06CA7F6249F52A03AA0F65D313D352CE85EF0C3C758CCA0A81A63621E07517M" TargetMode="External"/><Relationship Id="rId32" Type="http://schemas.openxmlformats.org/officeDocument/2006/relationships/hyperlink" Target="consultantplus://offline/ref=06CA7F6249F52A03AA0F65D313D352CE85EA0439738BCA0A81A63621E0577164F62213719A244CAB7914M" TargetMode="External"/><Relationship Id="rId37" Type="http://schemas.openxmlformats.org/officeDocument/2006/relationships/hyperlink" Target="consultantplus://offline/ref=06CA7F6249F52A03AA0F7BDE05BF0DCB87E35B32758AC254DDF33076BF077731B67612M" TargetMode="External"/><Relationship Id="rId40" Type="http://schemas.openxmlformats.org/officeDocument/2006/relationships/hyperlink" Target="consultantplus://offline/ref=06CA7F6249F52A03AA0F7BDE05BF0DCB87E35B32758FC25DD4F23076BF077731B6621524D96048A29760ADE8781CM" TargetMode="External"/><Relationship Id="rId45" Type="http://schemas.openxmlformats.org/officeDocument/2006/relationships/hyperlink" Target="consultantplus://offline/ref=06CA7F6249F52A03AA0F65D313D352CE85E8033C768CCA0A81A63621E0577164F62213767919M" TargetMode="External"/><Relationship Id="rId53" Type="http://schemas.openxmlformats.org/officeDocument/2006/relationships/hyperlink" Target="consultantplus://offline/ref=06CA7F6249F52A03AA0F65D313D352CE85E004387C87CA0A81A63621E07517M" TargetMode="External"/><Relationship Id="rId58" Type="http://schemas.openxmlformats.org/officeDocument/2006/relationships/hyperlink" Target="consultantplus://offline/ref=06CA7F6249F52A03AA0F65D313D352CE85E004387C87CA0A81A63621E07517M"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6CA7F6249F52A03AA0F65D313D352CE85EA05367D8ACA0A81A63621E07517M" TargetMode="External"/><Relationship Id="rId23" Type="http://schemas.openxmlformats.org/officeDocument/2006/relationships/hyperlink" Target="consultantplus://offline/ref=06CA7F6249F52A03AA0F65D313D352CE85E807377D87CA0A81A63621E07517M" TargetMode="External"/><Relationship Id="rId28" Type="http://schemas.openxmlformats.org/officeDocument/2006/relationships/hyperlink" Target="consultantplus://offline/ref=06CA7F6249F52A03AA0F65D313D352CE83EC02387684970089FF3A237E17M" TargetMode="External"/><Relationship Id="rId36" Type="http://schemas.openxmlformats.org/officeDocument/2006/relationships/hyperlink" Target="consultantplus://offline/ref=06CA7F6249F52A03AA0F65D313D352CE85E004387C87CA0A81A63621E07517M" TargetMode="External"/><Relationship Id="rId49" Type="http://schemas.openxmlformats.org/officeDocument/2006/relationships/hyperlink" Target="consultantplus://offline/ref=06CA7F6249F52A03AA0F65D313D352CE85E004387C87CA0A81A63621E0577164F62213719A2441A67916M" TargetMode="External"/><Relationship Id="rId57" Type="http://schemas.openxmlformats.org/officeDocument/2006/relationships/hyperlink" Target="consultantplus://offline/ref=06CA7F6249F52A03AA0F65D313D352CE85EA0439738BCA0A81A63621E07517M" TargetMode="External"/><Relationship Id="rId61" Type="http://schemas.openxmlformats.org/officeDocument/2006/relationships/hyperlink" Target="consultantplus://offline/ref=06CA7F6249F52A03AA0F65D313D352CE86E00D3C7187CA0A81A63621E0577164F62213719A2445A6791FM" TargetMode="External"/><Relationship Id="rId10" Type="http://schemas.openxmlformats.org/officeDocument/2006/relationships/hyperlink" Target="consultantplus://offline/ref=D4F6FB463765727A4CBB8F5782E50D38116B9474D4CE25903C13B133D6851E20BD65830C12218F37FA59FE6ECD60L" TargetMode="External"/><Relationship Id="rId19" Type="http://schemas.openxmlformats.org/officeDocument/2006/relationships/hyperlink" Target="consultantplus://offline/ref=06CA7F6249F52A03AA0F65D313D352CE85E90C3E708DCA0A81A63621E07517M" TargetMode="External"/><Relationship Id="rId31" Type="http://schemas.openxmlformats.org/officeDocument/2006/relationships/hyperlink" Target="consultantplus://offline/ref=06CA7F6249F52A03AA0F7BDE05BF0DCB87E35B32758FC25DD4F23076BF077731B6621524D96048A29760ADE87812M" TargetMode="External"/><Relationship Id="rId44" Type="http://schemas.openxmlformats.org/officeDocument/2006/relationships/hyperlink" Target="consultantplus://offline/ref=06CA7F6249F52A03AA0F65D313D352CE85E0063A7186CA0A81A63621E07517M" TargetMode="External"/><Relationship Id="rId52" Type="http://schemas.openxmlformats.org/officeDocument/2006/relationships/hyperlink" Target="consultantplus://offline/ref=06CA7F6249F52A03AA0F65D313D352CE85E004387C87CA0A81A63621E0577164F62213729A257417M" TargetMode="External"/><Relationship Id="rId60" Type="http://schemas.openxmlformats.org/officeDocument/2006/relationships/hyperlink" Target="consultantplus://offline/ref=06CA7F6249F52A03AA0F65D313D352CE85E004387C87CA0A81A63621E0577164F62213719A2543A17913M" TargetMode="External"/><Relationship Id="rId6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D4F6FB463765727A4CBB8F5782E50D38116B9474DDC3249E391AEC39DEDC1222BA6ADC1B15688336FA59FFC66EL" TargetMode="External"/><Relationship Id="rId14" Type="http://schemas.openxmlformats.org/officeDocument/2006/relationships/hyperlink" Target="consultantplus://offline/ref=06CA7F6249F52A03AA0F65D313D352CE85E004387C87CA0A81A63621E07517M" TargetMode="External"/><Relationship Id="rId22" Type="http://schemas.openxmlformats.org/officeDocument/2006/relationships/hyperlink" Target="consultantplus://offline/ref=06CA7F6249F52A03AA0F65D313D352CE82EF0C3A7284970089FF3A237E17M" TargetMode="External"/><Relationship Id="rId27" Type="http://schemas.openxmlformats.org/officeDocument/2006/relationships/hyperlink" Target="consultantplus://offline/ref=06CA7F6249F52A03AA0F65D313D352CE85EF02397287CA0A81A63621E07517M" TargetMode="External"/><Relationship Id="rId30" Type="http://schemas.openxmlformats.org/officeDocument/2006/relationships/hyperlink" Target="consultantplus://offline/ref=06CA7F6249F52A03AA0F7BDE05BF0DCB87E35B32758AC254DDF33076BF077731B67612M" TargetMode="External"/><Relationship Id="rId35" Type="http://schemas.openxmlformats.org/officeDocument/2006/relationships/hyperlink" Target="consultantplus://offline/ref=06CA7F6249F52A03AA0F65D313D352CE85E8033C768CCA0A81A63621E0577164F6221374791FM" TargetMode="External"/><Relationship Id="rId43" Type="http://schemas.openxmlformats.org/officeDocument/2006/relationships/hyperlink" Target="consultantplus://offline/ref=06CA7F6249F52A03AA0F65D313D352CE85E004387C87CA0A81A63621E07517M" TargetMode="External"/><Relationship Id="rId48" Type="http://schemas.openxmlformats.org/officeDocument/2006/relationships/hyperlink" Target="consultantplus://offline/ref=06CA7F6249F52A03AA0F7BDE05BF0DCB87E35B32758AC254DDF33076BF077731B67612M" TargetMode="External"/><Relationship Id="rId56" Type="http://schemas.openxmlformats.org/officeDocument/2006/relationships/hyperlink" Target="consultantplus://offline/ref=06CA7F6249F52A03AA0F7BDE05BF0DCB87E35B32758FC95CD4F03076BF077731B6621524D96048A29760ADE8781CM" TargetMode="External"/><Relationship Id="rId64" Type="http://schemas.openxmlformats.org/officeDocument/2006/relationships/header" Target="header2.xml"/><Relationship Id="rId8" Type="http://schemas.openxmlformats.org/officeDocument/2006/relationships/hyperlink" Target="consultantplus://offline/ref=D4F6FB463765727A4CBB8F5782E50D38116B9474D4CE219E3B11B133D6851E20BD65830C12218F37FA59FF6FCD64L" TargetMode="External"/><Relationship Id="rId51" Type="http://schemas.openxmlformats.org/officeDocument/2006/relationships/hyperlink" Target="consultantplus://offline/ref=06CA7F6249F52A03AA0F65D313D352CE85E004387C87CA0A81A63621E0577164F62213729A257415M" TargetMode="External"/><Relationship Id="rId3" Type="http://schemas.openxmlformats.org/officeDocument/2006/relationships/webSettings" Target="webSettings.xml"/><Relationship Id="rId12" Type="http://schemas.openxmlformats.org/officeDocument/2006/relationships/hyperlink" Target="consultantplus://offline/ref=06CA7F6249F52A03AA0F65D313D352CE85E0023A7FD99D08D0F3387214M" TargetMode="External"/><Relationship Id="rId17" Type="http://schemas.openxmlformats.org/officeDocument/2006/relationships/hyperlink" Target="consultantplus://offline/ref=06CA7F6249F52A03AA0F65D313D352CE85EA043B718ECA0A81A63621E07517M" TargetMode="External"/><Relationship Id="rId25" Type="http://schemas.openxmlformats.org/officeDocument/2006/relationships/hyperlink" Target="consultantplus://offline/ref=06CA7F6249F52A03AA0F65D313D352CE86EB013A728CCA0A81A63621E07517M" TargetMode="External"/><Relationship Id="rId33" Type="http://schemas.openxmlformats.org/officeDocument/2006/relationships/hyperlink" Target="consultantplus://offline/ref=06CA7F6249F52A03AA0F65D313D352CE85EA0439738BCA0A81A63621E07517M" TargetMode="External"/><Relationship Id="rId38" Type="http://schemas.openxmlformats.org/officeDocument/2006/relationships/hyperlink" Target="consultantplus://offline/ref=06CA7F6249F52A03AA0F65D313D352CE85E004387C87CA0A81A63621E07517M" TargetMode="External"/><Relationship Id="rId46" Type="http://schemas.openxmlformats.org/officeDocument/2006/relationships/hyperlink" Target="consultantplus://offline/ref=06CA7F6249F52A03AA0F65D313D352CE85E0063A7186CA0A81A63621E0577164F62213719B7214M" TargetMode="External"/><Relationship Id="rId59" Type="http://schemas.openxmlformats.org/officeDocument/2006/relationships/hyperlink" Target="consultantplus://offline/ref=06CA7F6249F52A03AA0F65D313D352CE85E004387C87CA0A81A63621E0577164F62213729D237411M" TargetMode="External"/><Relationship Id="rId67" Type="http://schemas.openxmlformats.org/officeDocument/2006/relationships/theme" Target="theme/theme1.xml"/><Relationship Id="rId20" Type="http://schemas.openxmlformats.org/officeDocument/2006/relationships/hyperlink" Target="consultantplus://offline/ref=06CA7F6249F52A03AA0F65D313D352CE86E00D3C7187CA0A81A63621E07517M" TargetMode="External"/><Relationship Id="rId41" Type="http://schemas.openxmlformats.org/officeDocument/2006/relationships/hyperlink" Target="consultantplus://offline/ref=06CA7F6249F52A03AA0F65D313D352CE85EA0439738BCA0A81A63621E07517M" TargetMode="External"/><Relationship Id="rId54" Type="http://schemas.openxmlformats.org/officeDocument/2006/relationships/hyperlink" Target="consultantplus://offline/ref=06CA7F6249F52A03AA0F7BDE05BF0DCB87E35B32758AC254DDF33076BF077731B67612M" TargetMode="External"/><Relationship Id="rId62" Type="http://schemas.openxmlformats.org/officeDocument/2006/relationships/hyperlink" Target="consultantplus://offline/ref=06CA7F6249F52A03AA0F65D313D352CE86E00D3C7187CA0A81A63621E07517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35</Pages>
  <Words>14222</Words>
  <Characters>81072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95104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Андреева</cp:lastModifiedBy>
  <cp:revision>5</cp:revision>
  <cp:lastPrinted>2009-11-13T05:53:00Z</cp:lastPrinted>
  <dcterms:created xsi:type="dcterms:W3CDTF">2017-12-11T11:45:00Z</dcterms:created>
  <dcterms:modified xsi:type="dcterms:W3CDTF">2017-12-11T13:00:00Z</dcterms:modified>
</cp:coreProperties>
</file>